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35DA" w14:textId="5C11AD61" w:rsidR="008F254A" w:rsidRPr="00CE0FE9" w:rsidRDefault="00E62023" w:rsidP="00CA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CE0FE9">
        <w:rPr>
          <w:rFonts w:asciiTheme="minorHAnsi" w:hAnsiTheme="minorHAnsi" w:cs="Arial"/>
          <w:b/>
          <w:bCs/>
          <w:sz w:val="24"/>
          <w:szCs w:val="28"/>
        </w:rPr>
        <w:t>REASONABLE SUSPICION OF DRUG OR ALCOHOL IMPAIRMENT</w:t>
      </w:r>
      <w:r w:rsidR="00333DC3" w:rsidRPr="00CE0FE9">
        <w:rPr>
          <w:rFonts w:asciiTheme="minorHAnsi" w:hAnsiTheme="minorHAnsi" w:cs="Arial"/>
          <w:b/>
          <w:bCs/>
          <w:sz w:val="24"/>
          <w:szCs w:val="28"/>
        </w:rPr>
        <w:t xml:space="preserve"> CHECKLIST</w:t>
      </w:r>
      <w:r w:rsidR="00425495" w:rsidRPr="00CE0FE9">
        <w:rPr>
          <w:rFonts w:asciiTheme="minorHAnsi" w:hAnsiTheme="minorHAnsi" w:cs="Arial"/>
          <w:b/>
          <w:bCs/>
          <w:sz w:val="24"/>
          <w:szCs w:val="28"/>
        </w:rPr>
        <w:t xml:space="preserve"> (Non-DOT)</w:t>
      </w:r>
    </w:p>
    <w:p w14:paraId="76C6AEA7" w14:textId="77777777" w:rsidR="008F254A" w:rsidRPr="00CE0FE9" w:rsidRDefault="008F254A" w:rsidP="00CA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8"/>
          <w:bdr w:val="single" w:sz="4" w:space="0" w:color="auto"/>
        </w:rPr>
      </w:pPr>
      <w:r w:rsidRPr="00CE0FE9">
        <w:rPr>
          <w:rFonts w:asciiTheme="minorHAnsi" w:hAnsiTheme="minorHAnsi" w:cs="Arial"/>
          <w:b/>
          <w:bCs/>
          <w:sz w:val="24"/>
          <w:szCs w:val="28"/>
        </w:rPr>
        <w:t>CONFIDENTIAL</w:t>
      </w:r>
    </w:p>
    <w:p w14:paraId="6BB61880" w14:textId="3DC4BB2E" w:rsidR="004D68BA" w:rsidRPr="00CE0FE9" w:rsidRDefault="00740127" w:rsidP="00284F71">
      <w:pPr>
        <w:spacing w:line="240" w:lineRule="auto"/>
        <w:ind w:left="-86"/>
        <w:rPr>
          <w:rFonts w:asciiTheme="minorHAnsi" w:hAnsiTheme="minorHAnsi" w:cs="Arial"/>
          <w:bCs/>
        </w:rPr>
      </w:pPr>
      <w:r w:rsidRPr="00CE0FE9">
        <w:rPr>
          <w:rFonts w:asciiTheme="minorHAnsi" w:hAnsiTheme="minorHAnsi" w:cs="Arial"/>
          <w:bCs/>
        </w:rPr>
        <w:t>Pursuant to</w:t>
      </w:r>
      <w:r w:rsidR="00CE0FE9" w:rsidRPr="00CE0FE9">
        <w:rPr>
          <w:rFonts w:asciiTheme="minorHAnsi" w:hAnsiTheme="minorHAnsi" w:cs="Arial"/>
          <w:bCs/>
        </w:rPr>
        <w:t xml:space="preserve"> the</w:t>
      </w:r>
      <w:r w:rsidRPr="00CE0FE9">
        <w:rPr>
          <w:rFonts w:asciiTheme="minorHAnsi" w:hAnsiTheme="minorHAnsi" w:cs="Arial"/>
          <w:bCs/>
        </w:rPr>
        <w:t xml:space="preserve"> </w:t>
      </w:r>
      <w:hyperlink r:id="rId8" w:history="1">
        <w:r w:rsidR="00CE0FE9" w:rsidRPr="00BE3027">
          <w:rPr>
            <w:rStyle w:val="Hyperlink"/>
            <w:rFonts w:asciiTheme="minorHAnsi" w:hAnsiTheme="minorHAnsi"/>
          </w:rPr>
          <w:t>University Policy on Alcohol and Drugs, policy No.6-8004-001</w:t>
        </w:r>
      </w:hyperlink>
      <w:r w:rsidR="00CE0FE9" w:rsidRPr="00CE0FE9">
        <w:rPr>
          <w:rFonts w:asciiTheme="minorHAnsi" w:hAnsiTheme="minorHAnsi"/>
        </w:rPr>
        <w:t>,</w:t>
      </w:r>
      <w:r w:rsidRPr="00CE0FE9">
        <w:rPr>
          <w:rFonts w:asciiTheme="minorHAnsi" w:hAnsiTheme="minorHAnsi" w:cs="Arial"/>
          <w:bCs/>
        </w:rPr>
        <w:t xml:space="preserve"> t</w:t>
      </w:r>
      <w:r w:rsidR="004D68BA" w:rsidRPr="00CE0FE9">
        <w:rPr>
          <w:rFonts w:asciiTheme="minorHAnsi" w:hAnsiTheme="minorHAnsi" w:cs="Arial"/>
          <w:bCs/>
        </w:rPr>
        <w:t xml:space="preserve">his checklist is to be used to document an instance in which a supervisor reasonably suspects that an employee is impaired by alcohol or drugs while </w:t>
      </w:r>
      <w:r w:rsidR="00BE3027">
        <w:rPr>
          <w:rFonts w:asciiTheme="minorHAnsi" w:hAnsiTheme="minorHAnsi" w:cs="Arial"/>
          <w:bCs/>
        </w:rPr>
        <w:t>on the job</w:t>
      </w:r>
      <w:bookmarkStart w:id="0" w:name="_GoBack"/>
      <w:bookmarkEnd w:id="0"/>
      <w:r w:rsidR="004D68BA" w:rsidRPr="00CE0FE9">
        <w:rPr>
          <w:rFonts w:asciiTheme="minorHAnsi" w:hAnsiTheme="minorHAnsi" w:cs="Arial"/>
          <w:bCs/>
        </w:rPr>
        <w:t xml:space="preserve">. Guidance on using this checklist is in the </w:t>
      </w:r>
      <w:r w:rsidR="004D68BA" w:rsidRPr="00CE0FE9">
        <w:rPr>
          <w:rFonts w:asciiTheme="minorHAnsi" w:hAnsiTheme="minorHAnsi" w:cs="Arial"/>
          <w:bCs/>
          <w:u w:val="single"/>
        </w:rPr>
        <w:t>Procedures for Reasonable Suspicion of Drug or Alcohol Impairment (Non-DOT)</w:t>
      </w:r>
      <w:r w:rsidR="004D68BA" w:rsidRPr="00CE0FE9">
        <w:rPr>
          <w:rFonts w:asciiTheme="minorHAnsi" w:hAnsiTheme="minorHAnsi" w:cs="Arial"/>
          <w:bCs/>
        </w:rPr>
        <w:t xml:space="preserve"> (“Procedures”).</w:t>
      </w:r>
      <w:r w:rsidR="00002460" w:rsidRPr="00CE0FE9">
        <w:rPr>
          <w:rFonts w:asciiTheme="minorHAnsi" w:hAnsiTheme="minorHAnsi" w:cs="Arial"/>
          <w:bCs/>
        </w:rPr>
        <w:t xml:space="preserve"> If the person suspected of impairment is not a CSU employee, </w:t>
      </w:r>
      <w:r w:rsidR="00611B21" w:rsidRPr="00CE0FE9">
        <w:rPr>
          <w:rFonts w:asciiTheme="minorHAnsi" w:hAnsiTheme="minorHAnsi" w:cs="Arial"/>
          <w:bCs/>
        </w:rPr>
        <w:t xml:space="preserve">do not use this Checklist; </w:t>
      </w:r>
      <w:hyperlink r:id="rId9" w:history="1">
        <w:r w:rsidR="00002460" w:rsidRPr="00CE0FE9">
          <w:rPr>
            <w:rStyle w:val="Hyperlink"/>
            <w:rFonts w:asciiTheme="minorHAnsi" w:hAnsiTheme="minorHAnsi" w:cs="Arial"/>
            <w:bCs/>
          </w:rPr>
          <w:t>contact the Office of Risk Management &amp; Insurance</w:t>
        </w:r>
      </w:hyperlink>
      <w:r w:rsidR="00611B21" w:rsidRPr="00CE0FE9">
        <w:rPr>
          <w:rFonts w:asciiTheme="minorHAnsi" w:hAnsiTheme="minorHAnsi" w:cs="Arial"/>
          <w:bCs/>
        </w:rPr>
        <w:t xml:space="preserve"> (RMI)</w:t>
      </w:r>
      <w:r w:rsidR="00C4646B" w:rsidRPr="00CE0FE9">
        <w:rPr>
          <w:rFonts w:asciiTheme="minorHAnsi" w:hAnsiTheme="minorHAnsi" w:cs="Arial"/>
          <w:bCs/>
        </w:rPr>
        <w:t xml:space="preserve"> (http://rmi.prep.colostate.edu)</w:t>
      </w:r>
      <w:r w:rsidR="00002460" w:rsidRPr="00CE0FE9">
        <w:rPr>
          <w:rFonts w:asciiTheme="minorHAnsi" w:hAnsiTheme="minorHAnsi" w:cs="Arial"/>
          <w:bCs/>
        </w:rPr>
        <w:t xml:space="preserve"> for assistance.</w:t>
      </w:r>
    </w:p>
    <w:p w14:paraId="6E7F7ABD" w14:textId="089C3551" w:rsidR="00425495" w:rsidRPr="00CE0FE9" w:rsidRDefault="00425495" w:rsidP="00284F71">
      <w:pPr>
        <w:spacing w:line="240" w:lineRule="auto"/>
        <w:ind w:left="-86"/>
        <w:rPr>
          <w:rFonts w:asciiTheme="minorHAnsi" w:hAnsiTheme="minorHAnsi" w:cs="Arial"/>
          <w:bCs/>
        </w:rPr>
      </w:pPr>
      <w:r w:rsidRPr="00CE0FE9">
        <w:rPr>
          <w:rFonts w:asciiTheme="minorHAnsi" w:hAnsiTheme="minorHAnsi" w:cs="Arial"/>
          <w:bCs/>
        </w:rPr>
        <w:t xml:space="preserve">Any employee reasonably suspected of being impaired by alcohol or drugs at work </w:t>
      </w:r>
      <w:r w:rsidR="00404735" w:rsidRPr="00CE0FE9">
        <w:rPr>
          <w:rFonts w:asciiTheme="minorHAnsi" w:hAnsiTheme="minorHAnsi" w:cs="Arial"/>
          <w:bCs/>
        </w:rPr>
        <w:t>must</w:t>
      </w:r>
      <w:r w:rsidRPr="00CE0FE9">
        <w:rPr>
          <w:rFonts w:asciiTheme="minorHAnsi" w:hAnsiTheme="minorHAnsi" w:cs="Arial"/>
          <w:bCs/>
        </w:rPr>
        <w:t xml:space="preserve"> be temporarily relieved of duties until it is shown that he or she may safely return to work. Drug and alcohol testing is at the option of the employee</w:t>
      </w:r>
      <w:r w:rsidR="00BB2581" w:rsidRPr="00CE0FE9">
        <w:rPr>
          <w:rFonts w:asciiTheme="minorHAnsi" w:hAnsiTheme="minorHAnsi" w:cs="Arial"/>
          <w:bCs/>
        </w:rPr>
        <w:t xml:space="preserve">. If the employee declines to be tested, the findings of the supervisor based on the observed behaviors will </w:t>
      </w:r>
      <w:r w:rsidR="00E07928" w:rsidRPr="00CE0FE9">
        <w:rPr>
          <w:rFonts w:asciiTheme="minorHAnsi" w:hAnsiTheme="minorHAnsi" w:cs="Arial"/>
          <w:bCs/>
        </w:rPr>
        <w:t>stand as the determination</w:t>
      </w:r>
      <w:r w:rsidRPr="00CE0FE9">
        <w:rPr>
          <w:rFonts w:asciiTheme="minorHAnsi" w:hAnsiTheme="minorHAnsi" w:cs="Arial"/>
          <w:bCs/>
        </w:rPr>
        <w:t>.</w:t>
      </w:r>
      <w:r w:rsidR="002C2970" w:rsidRPr="00CE0FE9">
        <w:rPr>
          <w:rFonts w:asciiTheme="minorHAnsi" w:hAnsiTheme="minorHAnsi" w:cs="Arial"/>
          <w:bCs/>
        </w:rPr>
        <w:t xml:space="preserve"> </w:t>
      </w:r>
      <w:r w:rsidR="00E07928" w:rsidRPr="00CE0FE9">
        <w:rPr>
          <w:rFonts w:asciiTheme="minorHAnsi" w:hAnsiTheme="minorHAnsi" w:cs="Arial"/>
          <w:bCs/>
        </w:rPr>
        <w:br/>
      </w:r>
      <w:r w:rsidR="00E07928" w:rsidRPr="00CE0FE9">
        <w:rPr>
          <w:rFonts w:asciiTheme="minorHAnsi" w:hAnsiTheme="minorHAnsi" w:cs="Arial"/>
          <w:bCs/>
        </w:rPr>
        <w:br/>
      </w:r>
      <w:r w:rsidR="002C2970" w:rsidRPr="00CE0FE9">
        <w:rPr>
          <w:rFonts w:asciiTheme="minorHAnsi" w:hAnsiTheme="minorHAnsi" w:cs="Arial"/>
          <w:b/>
          <w:bCs/>
        </w:rPr>
        <w:t>This form must be completed at the time that a reasonable suspicion of impairment arises</w:t>
      </w:r>
      <w:r w:rsidR="0097443B" w:rsidRPr="00CE0FE9">
        <w:rPr>
          <w:rFonts w:asciiTheme="minorHAnsi" w:hAnsiTheme="minorHAnsi" w:cs="Arial"/>
          <w:b/>
          <w:bCs/>
        </w:rPr>
        <w:t xml:space="preserve"> and submitted to the Office of Risk Management &amp; Insurance before the end of the next business day</w:t>
      </w:r>
      <w:r w:rsidR="002C2970" w:rsidRPr="00CE0FE9">
        <w:rPr>
          <w:rFonts w:asciiTheme="minorHAnsi" w:hAnsiTheme="minorHAnsi" w:cs="Arial"/>
          <w:b/>
          <w:bCs/>
        </w:rPr>
        <w:t>.</w:t>
      </w:r>
      <w:r w:rsidR="004D68BA" w:rsidRPr="00CE0FE9">
        <w:rPr>
          <w:rFonts w:asciiTheme="minorHAnsi" w:hAnsiTheme="minorHAnsi" w:cs="Arial"/>
          <w:b/>
          <w:bCs/>
        </w:rPr>
        <w:t xml:space="preserve"> </w:t>
      </w:r>
    </w:p>
    <w:p w14:paraId="5746E6A5" w14:textId="5EDC1556" w:rsidR="002C2970" w:rsidRPr="00CE0FE9" w:rsidRDefault="002C2970" w:rsidP="004D68BA">
      <w:pPr>
        <w:pStyle w:val="ListParagraph"/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Theme="minorHAnsi" w:hAnsiTheme="minorHAnsi" w:cs="Arial"/>
          <w:b/>
          <w:bCs/>
        </w:rPr>
      </w:pPr>
      <w:r w:rsidRPr="00CE0FE9">
        <w:rPr>
          <w:rFonts w:asciiTheme="minorHAnsi" w:hAnsiTheme="minorHAnsi" w:cs="Arial"/>
          <w:b/>
          <w:bCs/>
        </w:rPr>
        <w:t>Employee Information</w:t>
      </w:r>
      <w:r w:rsidRPr="00CE0FE9">
        <w:rPr>
          <w:rFonts w:asciiTheme="minorHAnsi" w:hAnsiTheme="minorHAnsi" w:cs="Arial"/>
          <w:b/>
          <w:bCs/>
        </w:rPr>
        <w:br/>
      </w:r>
      <w:r w:rsidRPr="00CE0FE9">
        <w:rPr>
          <w:rFonts w:asciiTheme="minorHAnsi" w:hAnsiTheme="minorHAnsi" w:cs="Arial"/>
          <w:b/>
          <w:bCs/>
        </w:rPr>
        <w:br/>
      </w:r>
      <w:r w:rsidRPr="00CE0FE9">
        <w:rPr>
          <w:rFonts w:asciiTheme="minorHAnsi" w:hAnsiTheme="minorHAnsi" w:cs="Arial"/>
          <w:bCs/>
        </w:rPr>
        <w:t xml:space="preserve">Employee: </w:t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</w:rPr>
        <w:tab/>
        <w:t xml:space="preserve">Department: </w:t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</w:rPr>
        <w:br/>
      </w:r>
      <w:r w:rsidRPr="00CE0FE9">
        <w:rPr>
          <w:rFonts w:asciiTheme="minorHAnsi" w:hAnsiTheme="minorHAnsi" w:cs="Arial"/>
          <w:bCs/>
        </w:rPr>
        <w:br/>
        <w:t xml:space="preserve">Title: </w:t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</w:rPr>
        <w:tab/>
        <w:t xml:space="preserve">Classification: </w:t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br/>
      </w:r>
      <w:r w:rsidRPr="00CE0FE9">
        <w:rPr>
          <w:rFonts w:asciiTheme="minorHAnsi" w:hAnsiTheme="minorHAnsi" w:cs="Arial"/>
          <w:bCs/>
          <w:u w:val="single"/>
        </w:rPr>
        <w:br/>
      </w:r>
      <w:r w:rsidRPr="00CE0FE9">
        <w:rPr>
          <w:rFonts w:asciiTheme="minorHAnsi" w:hAnsiTheme="minorHAnsi" w:cs="Arial"/>
          <w:bCs/>
        </w:rPr>
        <w:t xml:space="preserve">Supervisor: </w:t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</w:rPr>
        <w:tab/>
        <w:t xml:space="preserve">Title: </w:t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  <w:u w:val="single"/>
        </w:rPr>
        <w:tab/>
      </w:r>
      <w:r w:rsidRPr="00CE0FE9">
        <w:rPr>
          <w:rFonts w:asciiTheme="minorHAnsi" w:hAnsiTheme="minorHAnsi" w:cs="Arial"/>
          <w:bCs/>
        </w:rPr>
        <w:br/>
      </w:r>
      <w:r w:rsidRPr="00CE0FE9">
        <w:rPr>
          <w:rFonts w:asciiTheme="minorHAnsi" w:hAnsiTheme="minorHAnsi" w:cs="Arial"/>
          <w:bCs/>
        </w:rPr>
        <w:br/>
        <w:t xml:space="preserve">Is this employee’s position </w:t>
      </w:r>
      <w:r w:rsidR="004D68BA" w:rsidRPr="00CE0FE9">
        <w:rPr>
          <w:rFonts w:asciiTheme="minorHAnsi" w:hAnsiTheme="minorHAnsi" w:cs="Arial"/>
          <w:bCs/>
        </w:rPr>
        <w:t xml:space="preserve">covered under the </w:t>
      </w:r>
      <w:r w:rsidR="006A0E2B" w:rsidRPr="00CE0FE9">
        <w:rPr>
          <w:rFonts w:asciiTheme="minorHAnsi" w:hAnsiTheme="minorHAnsi" w:cs="Arial"/>
          <w:bCs/>
        </w:rPr>
        <w:t xml:space="preserve">federal </w:t>
      </w:r>
      <w:r w:rsidR="004D68BA" w:rsidRPr="00CE0FE9">
        <w:rPr>
          <w:rFonts w:asciiTheme="minorHAnsi" w:hAnsiTheme="minorHAnsi" w:cs="Arial"/>
          <w:bCs/>
        </w:rPr>
        <w:t xml:space="preserve">Department of Transportation (DOT) </w:t>
      </w:r>
      <w:r w:rsidR="006A0E2B" w:rsidRPr="00CE0FE9">
        <w:rPr>
          <w:rFonts w:asciiTheme="minorHAnsi" w:hAnsiTheme="minorHAnsi" w:cs="Arial"/>
          <w:bCs/>
        </w:rPr>
        <w:t>regulations for commercial drivers</w:t>
      </w:r>
      <w:r w:rsidRPr="00CE0FE9">
        <w:rPr>
          <w:rFonts w:asciiTheme="minorHAnsi" w:hAnsiTheme="minorHAnsi" w:cs="Arial"/>
          <w:bCs/>
        </w:rPr>
        <w:t xml:space="preserve">?  Yes </w:t>
      </w:r>
      <w:r w:rsidRPr="00CE0FE9">
        <w:rPr>
          <w:rFonts w:asciiTheme="minorHAnsi" w:hAnsiTheme="minorHAnsi" w:cs="Arial"/>
          <w:bCs/>
          <w:u w:val="single"/>
        </w:rPr>
        <w:tab/>
        <w:t xml:space="preserve">   </w:t>
      </w:r>
      <w:r w:rsidRPr="00CE0FE9">
        <w:rPr>
          <w:rFonts w:asciiTheme="minorHAnsi" w:hAnsiTheme="minorHAnsi" w:cs="Arial"/>
          <w:bCs/>
        </w:rPr>
        <w:t xml:space="preserve"> No</w:t>
      </w:r>
      <w:r w:rsidR="004D68BA" w:rsidRPr="00CE0FE9">
        <w:rPr>
          <w:rFonts w:asciiTheme="minorHAnsi" w:hAnsiTheme="minorHAnsi" w:cs="Arial"/>
          <w:bCs/>
        </w:rPr>
        <w:t xml:space="preserve"> </w:t>
      </w:r>
      <w:r w:rsidR="004D68BA" w:rsidRPr="00CE0FE9">
        <w:rPr>
          <w:rFonts w:asciiTheme="minorHAnsi" w:hAnsiTheme="minorHAnsi" w:cs="Arial"/>
          <w:bCs/>
          <w:u w:val="single"/>
        </w:rPr>
        <w:tab/>
        <w:t xml:space="preserve">      </w:t>
      </w:r>
      <w:r w:rsidR="004D68BA" w:rsidRPr="00CE0FE9">
        <w:rPr>
          <w:rFonts w:asciiTheme="minorHAnsi" w:hAnsiTheme="minorHAnsi" w:cs="Arial"/>
          <w:bCs/>
        </w:rPr>
        <w:t xml:space="preserve">  </w:t>
      </w:r>
      <w:r w:rsidRPr="00CE0FE9">
        <w:rPr>
          <w:rFonts w:asciiTheme="minorHAnsi" w:hAnsiTheme="minorHAnsi" w:cs="Arial"/>
          <w:b/>
          <w:bCs/>
          <w:i/>
        </w:rPr>
        <w:t xml:space="preserve">If </w:t>
      </w:r>
      <w:r w:rsidR="004D68BA" w:rsidRPr="00CE0FE9">
        <w:rPr>
          <w:rFonts w:asciiTheme="minorHAnsi" w:hAnsiTheme="minorHAnsi" w:cs="Arial"/>
          <w:b/>
          <w:bCs/>
          <w:i/>
        </w:rPr>
        <w:t xml:space="preserve">yes, </w:t>
      </w:r>
      <w:r w:rsidRPr="00CE0FE9">
        <w:rPr>
          <w:rFonts w:asciiTheme="minorHAnsi" w:hAnsiTheme="minorHAnsi" w:cs="Arial"/>
          <w:b/>
          <w:bCs/>
          <w:i/>
        </w:rPr>
        <w:t xml:space="preserve">contact EHS at </w:t>
      </w:r>
      <w:r w:rsidR="004D68BA" w:rsidRPr="00CE0FE9">
        <w:rPr>
          <w:rFonts w:asciiTheme="minorHAnsi" w:hAnsiTheme="minorHAnsi" w:cs="Arial"/>
          <w:b/>
          <w:bCs/>
          <w:i/>
        </w:rPr>
        <w:t>970-</w:t>
      </w:r>
      <w:r w:rsidRPr="00CE0FE9">
        <w:rPr>
          <w:rFonts w:asciiTheme="minorHAnsi" w:hAnsiTheme="minorHAnsi" w:cs="Arial"/>
          <w:b/>
          <w:bCs/>
          <w:i/>
        </w:rPr>
        <w:t>491-6745 immediately.</w:t>
      </w:r>
      <w:r w:rsidR="004D68BA" w:rsidRPr="00CE0FE9">
        <w:rPr>
          <w:rFonts w:asciiTheme="minorHAnsi" w:hAnsiTheme="minorHAnsi" w:cs="Arial"/>
          <w:b/>
          <w:bCs/>
          <w:i/>
        </w:rPr>
        <w:br/>
      </w:r>
    </w:p>
    <w:p w14:paraId="422C2CF9" w14:textId="382A9417" w:rsidR="00425495" w:rsidRPr="00CE0FE9" w:rsidRDefault="00425495" w:rsidP="00425495">
      <w:pPr>
        <w:pStyle w:val="ListParagraph"/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Theme="minorHAnsi" w:hAnsiTheme="minorHAnsi" w:cs="Arial"/>
          <w:b/>
          <w:bCs/>
        </w:rPr>
      </w:pPr>
      <w:r w:rsidRPr="00CE0FE9">
        <w:rPr>
          <w:rFonts w:asciiTheme="minorHAnsi" w:hAnsiTheme="minorHAnsi" w:cs="Arial"/>
          <w:b/>
          <w:bCs/>
        </w:rPr>
        <w:t>Assess the situation.</w:t>
      </w:r>
      <w:r w:rsidRPr="00CE0FE9">
        <w:rPr>
          <w:rFonts w:asciiTheme="minorHAnsi" w:hAnsiTheme="minorHAnsi" w:cs="Arial"/>
          <w:b/>
          <w:b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409"/>
        <w:gridCol w:w="4515"/>
      </w:tblGrid>
      <w:tr w:rsidR="003C4297" w:rsidRPr="00CE0FE9" w14:paraId="79E4FCEE" w14:textId="77777777" w:rsidTr="00910FED">
        <w:trPr>
          <w:trHeight w:val="460"/>
        </w:trPr>
        <w:tc>
          <w:tcPr>
            <w:tcW w:w="2255" w:type="pct"/>
            <w:shd w:val="clear" w:color="auto" w:fill="auto"/>
            <w:vAlign w:val="center"/>
          </w:tcPr>
          <w:p w14:paraId="6000A134" w14:textId="0EA2B21F" w:rsidR="00146231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CE0FE9">
              <w:rPr>
                <w:rFonts w:asciiTheme="minorHAnsi" w:hAnsiTheme="minorHAnsi" w:cs="Arial"/>
                <w:b/>
              </w:rPr>
              <w:t>If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3352242" w14:textId="77777777" w:rsidR="00146231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CE0FE9">
              <w:rPr>
                <w:rFonts w:asciiTheme="minorHAnsi" w:hAnsiTheme="minorHAnsi" w:cs="Arial"/>
                <w:b/>
              </w:rPr>
              <w:t>Then</w:t>
            </w:r>
          </w:p>
        </w:tc>
        <w:tc>
          <w:tcPr>
            <w:tcW w:w="2092" w:type="pct"/>
            <w:shd w:val="clear" w:color="auto" w:fill="auto"/>
            <w:vAlign w:val="center"/>
          </w:tcPr>
          <w:p w14:paraId="786FF3B2" w14:textId="77777777" w:rsidR="00146231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CE0FE9">
              <w:rPr>
                <w:rFonts w:asciiTheme="minorHAnsi" w:hAnsiTheme="minorHAnsi" w:cs="Arial"/>
                <w:b/>
              </w:rPr>
              <w:t>Other</w:t>
            </w:r>
          </w:p>
        </w:tc>
      </w:tr>
      <w:tr w:rsidR="003C4297" w:rsidRPr="00CE0FE9" w14:paraId="0D69EEA2" w14:textId="77777777" w:rsidTr="00910FED">
        <w:trPr>
          <w:trHeight w:val="460"/>
        </w:trPr>
        <w:tc>
          <w:tcPr>
            <w:tcW w:w="2255" w:type="pct"/>
            <w:shd w:val="clear" w:color="auto" w:fill="auto"/>
            <w:vAlign w:val="center"/>
          </w:tcPr>
          <w:p w14:paraId="60C82DAC" w14:textId="77777777" w:rsidR="00146231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Cs/>
              </w:rPr>
              <w:t>Employee appears violent, verbally abusive</w:t>
            </w:r>
            <w:r w:rsidR="008F254A" w:rsidRPr="00CE0FE9">
              <w:rPr>
                <w:rFonts w:asciiTheme="minorHAnsi" w:hAnsiTheme="minorHAnsi" w:cs="Arial"/>
                <w:bCs/>
              </w:rPr>
              <w:t>,</w:t>
            </w:r>
            <w:r w:rsidRPr="00CE0FE9">
              <w:rPr>
                <w:rFonts w:asciiTheme="minorHAnsi" w:hAnsiTheme="minorHAnsi" w:cs="Arial"/>
                <w:bCs/>
              </w:rPr>
              <w:t xml:space="preserve"> or otherwise threatening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A8CF905" w14:textId="77777777" w:rsidR="00146231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Cs/>
              </w:rPr>
              <w:t xml:space="preserve">Call 911 </w:t>
            </w:r>
          </w:p>
        </w:tc>
        <w:tc>
          <w:tcPr>
            <w:tcW w:w="2092" w:type="pct"/>
            <w:shd w:val="clear" w:color="auto" w:fill="auto"/>
            <w:vAlign w:val="center"/>
          </w:tcPr>
          <w:p w14:paraId="0D3A3758" w14:textId="2E475A29" w:rsidR="003C4297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CE0FE9">
              <w:rPr>
                <w:rFonts w:asciiTheme="minorHAnsi" w:hAnsiTheme="minorHAnsi" w:cs="Arial"/>
                <w:bCs/>
              </w:rPr>
              <w:t>Make reasonable efforts to protect yourself and others</w:t>
            </w:r>
            <w:r w:rsidR="00651B0F" w:rsidRPr="00CE0FE9">
              <w:rPr>
                <w:rFonts w:asciiTheme="minorHAnsi" w:hAnsiTheme="minorHAnsi" w:cs="Arial"/>
                <w:bCs/>
              </w:rPr>
              <w:t>. Avoid physical confrontation.</w:t>
            </w:r>
          </w:p>
        </w:tc>
      </w:tr>
      <w:tr w:rsidR="003C4297" w:rsidRPr="00CE0FE9" w14:paraId="7B387F78" w14:textId="77777777" w:rsidTr="00910FED">
        <w:trPr>
          <w:trHeight w:val="460"/>
        </w:trPr>
        <w:tc>
          <w:tcPr>
            <w:tcW w:w="2255" w:type="pct"/>
            <w:shd w:val="clear" w:color="auto" w:fill="auto"/>
            <w:vAlign w:val="center"/>
          </w:tcPr>
          <w:p w14:paraId="33F47127" w14:textId="77777777" w:rsidR="00146231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Cs/>
              </w:rPr>
              <w:t>Employee appears to be having a medical emergency or requests immediate medical assistance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3A5B6C4" w14:textId="77777777" w:rsidR="00146231" w:rsidRPr="00CE0FE9" w:rsidRDefault="00146231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Cs/>
              </w:rPr>
              <w:t>Call 911</w:t>
            </w:r>
          </w:p>
        </w:tc>
        <w:tc>
          <w:tcPr>
            <w:tcW w:w="2092" w:type="pct"/>
            <w:shd w:val="clear" w:color="auto" w:fill="auto"/>
            <w:vAlign w:val="center"/>
          </w:tcPr>
          <w:p w14:paraId="47614FA0" w14:textId="6D01450B" w:rsidR="00146231" w:rsidRPr="00CE0FE9" w:rsidRDefault="0014623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Cs/>
              </w:rPr>
              <w:t>Supervisor should have someone stay with the employee until medical personnel arrive</w:t>
            </w:r>
            <w:r w:rsidR="00651B0F" w:rsidRPr="00CE0FE9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425495" w:rsidRPr="00CE0FE9" w14:paraId="5852A75F" w14:textId="77777777" w:rsidTr="00910FED">
        <w:trPr>
          <w:trHeight w:val="460"/>
        </w:trPr>
        <w:tc>
          <w:tcPr>
            <w:tcW w:w="2255" w:type="pct"/>
            <w:shd w:val="clear" w:color="auto" w:fill="auto"/>
            <w:vAlign w:val="center"/>
          </w:tcPr>
          <w:p w14:paraId="07ECD207" w14:textId="7D0D80E8" w:rsidR="00425495" w:rsidRPr="00CE0FE9" w:rsidRDefault="00425495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CE0FE9">
              <w:rPr>
                <w:rFonts w:asciiTheme="minorHAnsi" w:hAnsiTheme="minorHAnsi" w:cs="Arial"/>
                <w:bCs/>
              </w:rPr>
              <w:t>Neither of the above; employee appears to be impaired by drugs or alcohol.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3421D81" w14:textId="4DCF6880" w:rsidR="00425495" w:rsidRPr="00CE0FE9" w:rsidRDefault="00425495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CE0FE9">
              <w:rPr>
                <w:rFonts w:asciiTheme="minorHAnsi" w:hAnsiTheme="minorHAnsi" w:cs="Arial"/>
                <w:bCs/>
              </w:rPr>
              <w:t>Follow procedures</w:t>
            </w:r>
          </w:p>
        </w:tc>
        <w:tc>
          <w:tcPr>
            <w:tcW w:w="2092" w:type="pct"/>
            <w:shd w:val="clear" w:color="auto" w:fill="auto"/>
            <w:vAlign w:val="center"/>
          </w:tcPr>
          <w:p w14:paraId="3A7291DD" w14:textId="34DBFC98" w:rsidR="00425495" w:rsidRPr="00CE0FE9" w:rsidRDefault="00425495" w:rsidP="00657341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CE0FE9">
              <w:rPr>
                <w:rFonts w:asciiTheme="minorHAnsi" w:hAnsiTheme="minorHAnsi" w:cs="Arial"/>
                <w:bCs/>
              </w:rPr>
              <w:t>Read this checklist and the attached Procedures to fa</w:t>
            </w:r>
            <w:r w:rsidR="006A0E2B" w:rsidRPr="00CE0FE9">
              <w:rPr>
                <w:rFonts w:asciiTheme="minorHAnsi" w:hAnsiTheme="minorHAnsi" w:cs="Arial"/>
                <w:bCs/>
              </w:rPr>
              <w:t>miliarize yourself. Proceed to C</w:t>
            </w:r>
            <w:r w:rsidRPr="00CE0FE9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E67932" w:rsidRPr="00CE0FE9" w14:paraId="3FE0923B" w14:textId="77777777" w:rsidTr="00910FED">
        <w:trPr>
          <w:trHeight w:val="460"/>
        </w:trPr>
        <w:tc>
          <w:tcPr>
            <w:tcW w:w="2255" w:type="pct"/>
            <w:shd w:val="clear" w:color="auto" w:fill="auto"/>
            <w:vAlign w:val="center"/>
          </w:tcPr>
          <w:p w14:paraId="417F1056" w14:textId="77777777" w:rsidR="00E67932" w:rsidRPr="00CE0FE9" w:rsidRDefault="00E67932" w:rsidP="003C2A22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CE0FE9">
              <w:rPr>
                <w:rFonts w:asciiTheme="minorHAnsi" w:hAnsiTheme="minorHAnsi" w:cs="Arial"/>
                <w:bCs/>
              </w:rPr>
              <w:t xml:space="preserve">You need assistance with this process 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2A282E4" w14:textId="77777777" w:rsidR="00E67932" w:rsidRPr="00CE0FE9" w:rsidRDefault="00E67932" w:rsidP="00E015AD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CE0FE9">
              <w:rPr>
                <w:rFonts w:asciiTheme="minorHAnsi" w:hAnsiTheme="minorHAnsi" w:cs="Arial"/>
                <w:bCs/>
              </w:rPr>
              <w:t xml:space="preserve">Call </w:t>
            </w:r>
            <w:r w:rsidR="00E015AD" w:rsidRPr="00CE0FE9">
              <w:rPr>
                <w:rFonts w:asciiTheme="minorHAnsi" w:hAnsiTheme="minorHAnsi" w:cs="Arial"/>
                <w:bCs/>
              </w:rPr>
              <w:t>Human Resources (491-6947)</w:t>
            </w:r>
          </w:p>
        </w:tc>
        <w:tc>
          <w:tcPr>
            <w:tcW w:w="2092" w:type="pct"/>
            <w:shd w:val="clear" w:color="auto" w:fill="auto"/>
            <w:vAlign w:val="center"/>
          </w:tcPr>
          <w:p w14:paraId="6F8441E3" w14:textId="2D6C683A" w:rsidR="00E67932" w:rsidRPr="00CE0FE9" w:rsidRDefault="001A2F3A" w:rsidP="004B6D2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="Arial"/>
                <w:bCs/>
              </w:rPr>
            </w:pPr>
            <w:r w:rsidRPr="00CE0FE9">
              <w:rPr>
                <w:rFonts w:asciiTheme="minorHAnsi" w:hAnsiTheme="minorHAnsi" w:cs="Arial"/>
                <w:bCs/>
              </w:rPr>
              <w:t>The Solutions Partners in Human Resources can assist you.</w:t>
            </w:r>
            <w:r w:rsidR="00461E89" w:rsidRPr="00CE0FE9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</w:tbl>
    <w:p w14:paraId="0D7D6588" w14:textId="21DDD7C4" w:rsidR="00910FED" w:rsidRPr="00CE0FE9" w:rsidRDefault="003B0FFD" w:rsidP="004D68BA">
      <w:pPr>
        <w:pStyle w:val="ListParagraph"/>
        <w:numPr>
          <w:ilvl w:val="0"/>
          <w:numId w:val="7"/>
        </w:numPr>
        <w:tabs>
          <w:tab w:val="left" w:pos="0"/>
        </w:tabs>
        <w:spacing w:before="100" w:beforeAutospacing="1" w:after="100" w:afterAutospacing="1" w:line="240" w:lineRule="auto"/>
        <w:rPr>
          <w:rFonts w:asciiTheme="minorHAnsi" w:hAnsiTheme="minorHAnsi" w:cs="Arial"/>
          <w:b/>
        </w:rPr>
      </w:pPr>
      <w:r w:rsidRPr="00CE0FE9">
        <w:rPr>
          <w:rFonts w:asciiTheme="minorHAnsi" w:hAnsiTheme="minorHAnsi" w:cs="Arial"/>
          <w:b/>
        </w:rPr>
        <w:t xml:space="preserve"> </w:t>
      </w:r>
      <w:r w:rsidR="00647171" w:rsidRPr="00CE0FE9">
        <w:rPr>
          <w:rFonts w:asciiTheme="minorHAnsi" w:hAnsiTheme="minorHAnsi" w:cs="Arial"/>
          <w:b/>
        </w:rPr>
        <w:t>Go through each of the following steps with the employee</w:t>
      </w:r>
      <w:r w:rsidR="00C74E0B" w:rsidRPr="00CE0FE9">
        <w:rPr>
          <w:rFonts w:asciiTheme="minorHAnsi" w:hAnsiTheme="minorHAnsi" w:cs="Arial"/>
          <w:b/>
        </w:rPr>
        <w:t>. Se</w:t>
      </w:r>
      <w:r w:rsidR="00647171" w:rsidRPr="00CE0FE9">
        <w:rPr>
          <w:rFonts w:asciiTheme="minorHAnsi" w:hAnsiTheme="minorHAnsi" w:cs="Arial"/>
          <w:b/>
        </w:rPr>
        <w:t xml:space="preserve">e suggested dialogue </w:t>
      </w:r>
      <w:r w:rsidR="00647171" w:rsidRPr="00CE0FE9">
        <w:rPr>
          <w:rFonts w:asciiTheme="minorHAnsi" w:hAnsiTheme="minorHAnsi" w:cs="Arial"/>
          <w:b/>
          <w:i/>
        </w:rPr>
        <w:t>in italics</w:t>
      </w:r>
      <w:r w:rsidR="00647171" w:rsidRPr="00CE0FE9">
        <w:rPr>
          <w:rFonts w:asciiTheme="minorHAnsi" w:hAnsiTheme="minorHAnsi" w:cs="Arial"/>
          <w:b/>
        </w:rPr>
        <w:t>:</w:t>
      </w:r>
    </w:p>
    <w:p w14:paraId="34799025" w14:textId="77777777" w:rsidR="00647171" w:rsidRPr="00CE0FE9" w:rsidRDefault="00647171" w:rsidP="00146231">
      <w:pPr>
        <w:spacing w:before="100" w:beforeAutospacing="1" w:after="100" w:afterAutospacing="1" w:line="240" w:lineRule="auto"/>
        <w:contextualSpacing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9858"/>
      </w:tblGrid>
      <w:tr w:rsidR="00146231" w:rsidRPr="00CE0FE9" w14:paraId="089C34F6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1EACDC10" w14:textId="77777777" w:rsidR="00146231" w:rsidRPr="00CE0FE9" w:rsidRDefault="00146231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E0FE9">
              <w:rPr>
                <w:rFonts w:asciiTheme="minorHAnsi" w:hAnsiTheme="minorHAnsi" w:cs="Arial"/>
                <w:b/>
              </w:rPr>
              <w:t>Step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68831A7E" w14:textId="77777777" w:rsidR="00146231" w:rsidRPr="00CE0FE9" w:rsidRDefault="00146231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E0FE9">
              <w:rPr>
                <w:rFonts w:asciiTheme="minorHAnsi" w:hAnsiTheme="minorHAnsi" w:cs="Arial"/>
                <w:b/>
              </w:rPr>
              <w:t>Action</w:t>
            </w:r>
          </w:p>
        </w:tc>
      </w:tr>
      <w:tr w:rsidR="00146231" w:rsidRPr="00CE0FE9" w14:paraId="3C7A7B9D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6BA86508" w14:textId="77777777" w:rsidR="00146231" w:rsidRPr="00CE0FE9" w:rsidRDefault="00146231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1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3638CF6E" w14:textId="704842D1" w:rsidR="00146231" w:rsidRPr="00CE0FE9" w:rsidRDefault="00116664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If possible, o</w:t>
            </w:r>
            <w:r w:rsidR="00EB1058" w:rsidRPr="00CE0FE9">
              <w:rPr>
                <w:rFonts w:asciiTheme="minorHAnsi" w:hAnsiTheme="minorHAnsi" w:cs="Arial"/>
              </w:rPr>
              <w:t>btain an</w:t>
            </w:r>
            <w:r w:rsidR="006A0E2B" w:rsidRPr="00CE0FE9">
              <w:rPr>
                <w:rFonts w:asciiTheme="minorHAnsi" w:hAnsiTheme="minorHAnsi" w:cs="Arial"/>
              </w:rPr>
              <w:t>other Responsible Individual to serve as an</w:t>
            </w:r>
            <w:r w:rsidR="00EB1058" w:rsidRPr="00CE0FE9">
              <w:rPr>
                <w:rFonts w:asciiTheme="minorHAnsi" w:hAnsiTheme="minorHAnsi" w:cs="Arial"/>
              </w:rPr>
              <w:t xml:space="preserve"> observer </w:t>
            </w:r>
            <w:r w:rsidR="00297CFF" w:rsidRPr="00CE0FE9">
              <w:rPr>
                <w:rFonts w:asciiTheme="minorHAnsi" w:hAnsiTheme="minorHAnsi" w:cs="Arial"/>
              </w:rPr>
              <w:t>(</w:t>
            </w:r>
            <w:r w:rsidR="006A0E2B" w:rsidRPr="00CE0FE9">
              <w:rPr>
                <w:rFonts w:asciiTheme="minorHAnsi" w:hAnsiTheme="minorHAnsi" w:cs="Arial"/>
              </w:rPr>
              <w:t>i.e.,</w:t>
            </w:r>
            <w:r w:rsidR="00EB1058" w:rsidRPr="00CE0FE9">
              <w:rPr>
                <w:rFonts w:asciiTheme="minorHAnsi" w:hAnsiTheme="minorHAnsi" w:cs="Arial"/>
              </w:rPr>
              <w:t xml:space="preserve"> a </w:t>
            </w:r>
            <w:r w:rsidR="00297CFF" w:rsidRPr="00CE0FE9">
              <w:rPr>
                <w:rFonts w:asciiTheme="minorHAnsi" w:hAnsiTheme="minorHAnsi" w:cs="Arial"/>
                <w:b/>
              </w:rPr>
              <w:t>manager</w:t>
            </w:r>
            <w:r w:rsidRPr="00CE0FE9">
              <w:rPr>
                <w:rFonts w:asciiTheme="minorHAnsi" w:hAnsiTheme="minorHAnsi" w:cs="Arial"/>
                <w:b/>
              </w:rPr>
              <w:t>,</w:t>
            </w:r>
            <w:r w:rsidR="00297CFF" w:rsidRPr="00CE0FE9">
              <w:rPr>
                <w:rFonts w:asciiTheme="minorHAnsi" w:hAnsiTheme="minorHAnsi" w:cs="Arial"/>
                <w:b/>
              </w:rPr>
              <w:t xml:space="preserve"> supervisor</w:t>
            </w:r>
            <w:r w:rsidRPr="00CE0FE9">
              <w:rPr>
                <w:rFonts w:asciiTheme="minorHAnsi" w:hAnsiTheme="minorHAnsi" w:cs="Arial"/>
                <w:b/>
              </w:rPr>
              <w:t xml:space="preserve">, or </w:t>
            </w:r>
            <w:r w:rsidR="005926AA" w:rsidRPr="00CE0FE9">
              <w:rPr>
                <w:rFonts w:asciiTheme="minorHAnsi" w:hAnsiTheme="minorHAnsi" w:cs="Arial"/>
                <w:b/>
              </w:rPr>
              <w:t xml:space="preserve">other </w:t>
            </w:r>
            <w:r w:rsidRPr="00CE0FE9">
              <w:rPr>
                <w:rFonts w:asciiTheme="minorHAnsi" w:hAnsiTheme="minorHAnsi" w:cs="Arial"/>
                <w:b/>
              </w:rPr>
              <w:t>person in a position of authority</w:t>
            </w:r>
            <w:r w:rsidR="006A0E2B" w:rsidRPr="00CE0FE9">
              <w:rPr>
                <w:rFonts w:asciiTheme="minorHAnsi" w:hAnsiTheme="minorHAnsi" w:cs="Arial"/>
                <w:b/>
              </w:rPr>
              <w:t>; see Procedures</w:t>
            </w:r>
            <w:r w:rsidR="00792B69" w:rsidRPr="00CE0FE9">
              <w:rPr>
                <w:rFonts w:asciiTheme="minorHAnsi" w:hAnsiTheme="minorHAnsi" w:cs="Arial"/>
                <w:b/>
              </w:rPr>
              <w:t>, Section C</w:t>
            </w:r>
            <w:r w:rsidR="00297CFF" w:rsidRPr="00CE0FE9">
              <w:rPr>
                <w:rFonts w:asciiTheme="minorHAnsi" w:hAnsiTheme="minorHAnsi" w:cs="Arial"/>
              </w:rPr>
              <w:t>)</w:t>
            </w:r>
            <w:r w:rsidRPr="00CE0FE9">
              <w:rPr>
                <w:rFonts w:asciiTheme="minorHAnsi" w:hAnsiTheme="minorHAnsi" w:cs="Arial"/>
              </w:rPr>
              <w:t xml:space="preserve">. If no suitable </w:t>
            </w:r>
            <w:r w:rsidR="00425495" w:rsidRPr="00CE0FE9">
              <w:rPr>
                <w:rFonts w:asciiTheme="minorHAnsi" w:hAnsiTheme="minorHAnsi" w:cs="Arial"/>
              </w:rPr>
              <w:t xml:space="preserve">observer </w:t>
            </w:r>
            <w:r w:rsidRPr="00CE0FE9">
              <w:rPr>
                <w:rFonts w:asciiTheme="minorHAnsi" w:hAnsiTheme="minorHAnsi" w:cs="Arial"/>
              </w:rPr>
              <w:t>is available, continue to step 2.</w:t>
            </w:r>
            <w:r w:rsidR="00297CFF" w:rsidRPr="00CE0FE9">
              <w:rPr>
                <w:rFonts w:asciiTheme="minorHAnsi" w:hAnsiTheme="minorHAnsi" w:cs="Arial"/>
              </w:rPr>
              <w:t xml:space="preserve"> </w:t>
            </w:r>
          </w:p>
        </w:tc>
      </w:tr>
      <w:tr w:rsidR="00146231" w:rsidRPr="00CE0FE9" w14:paraId="57F1EBEB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5149376F" w14:textId="77777777" w:rsidR="00611B21" w:rsidRPr="00CE0FE9" w:rsidRDefault="00611B21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</w:p>
          <w:p w14:paraId="41E508E8" w14:textId="7B46416F" w:rsidR="00AE4BEE" w:rsidRPr="00CE0FE9" w:rsidRDefault="00146231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2</w:t>
            </w:r>
          </w:p>
          <w:p w14:paraId="1581E5D6" w14:textId="77777777" w:rsidR="00146231" w:rsidRPr="00CE0FE9" w:rsidRDefault="00146231" w:rsidP="00AE4BEE">
            <w:pPr>
              <w:rPr>
                <w:rFonts w:asciiTheme="minorHAnsi" w:hAnsiTheme="minorHAnsi" w:cs="Arial"/>
              </w:rPr>
            </w:pPr>
          </w:p>
        </w:tc>
        <w:tc>
          <w:tcPr>
            <w:tcW w:w="4568" w:type="pct"/>
            <w:shd w:val="clear" w:color="auto" w:fill="auto"/>
            <w:vAlign w:val="center"/>
          </w:tcPr>
          <w:p w14:paraId="0A938214" w14:textId="34BCE659" w:rsidR="00146231" w:rsidRPr="00CE0FE9" w:rsidRDefault="00425495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lastRenderedPageBreak/>
              <w:t>Approach the employee and ask him or her to m</w:t>
            </w:r>
            <w:r w:rsidR="00116664" w:rsidRPr="00CE0FE9">
              <w:rPr>
                <w:rFonts w:asciiTheme="minorHAnsi" w:hAnsiTheme="minorHAnsi" w:cs="Arial"/>
              </w:rPr>
              <w:t xml:space="preserve">eet with </w:t>
            </w:r>
            <w:r w:rsidRPr="00CE0FE9">
              <w:rPr>
                <w:rFonts w:asciiTheme="minorHAnsi" w:hAnsiTheme="minorHAnsi" w:cs="Arial"/>
              </w:rPr>
              <w:t xml:space="preserve">you </w:t>
            </w:r>
            <w:r w:rsidR="00116664" w:rsidRPr="00CE0FE9">
              <w:rPr>
                <w:rFonts w:asciiTheme="minorHAnsi" w:hAnsiTheme="minorHAnsi" w:cs="Arial"/>
              </w:rPr>
              <w:t>in a private area</w:t>
            </w:r>
            <w:r w:rsidRPr="00CE0FE9">
              <w:rPr>
                <w:rFonts w:asciiTheme="minorHAnsi" w:hAnsiTheme="minorHAnsi" w:cs="Arial"/>
              </w:rPr>
              <w:t xml:space="preserve"> where a confidential conversation can occur</w:t>
            </w:r>
            <w:r w:rsidR="00116664" w:rsidRPr="00CE0FE9">
              <w:rPr>
                <w:rFonts w:asciiTheme="minorHAnsi" w:hAnsiTheme="minorHAnsi" w:cs="Arial"/>
              </w:rPr>
              <w:t xml:space="preserve">. </w:t>
            </w:r>
          </w:p>
        </w:tc>
      </w:tr>
      <w:tr w:rsidR="00647171" w:rsidRPr="00CE0FE9" w14:paraId="78346A86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3E706B4F" w14:textId="5CED5C60" w:rsidR="00647171" w:rsidRPr="00CE0FE9" w:rsidRDefault="00647171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3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010C5F48" w14:textId="4AC7BE58" w:rsidR="00647171" w:rsidRPr="00CE0FE9" w:rsidRDefault="00647171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i/>
              </w:rPr>
            </w:pPr>
            <w:r w:rsidRPr="00CE0FE9">
              <w:rPr>
                <w:rFonts w:asciiTheme="minorHAnsi" w:hAnsiTheme="minorHAnsi" w:cs="Arial"/>
                <w:b/>
              </w:rPr>
              <w:t>Introduction</w:t>
            </w:r>
            <w:r w:rsidRPr="00CE0FE9">
              <w:rPr>
                <w:rFonts w:asciiTheme="minorHAnsi" w:hAnsiTheme="minorHAnsi" w:cs="Arial"/>
              </w:rPr>
              <w:t xml:space="preserve">: </w:t>
            </w:r>
            <w:r w:rsidRPr="00CE0FE9">
              <w:rPr>
                <w:rFonts w:asciiTheme="minorHAnsi" w:hAnsiTheme="minorHAnsi" w:cs="Arial"/>
                <w:i/>
              </w:rPr>
              <w:t>" I have observed behaviors that lead me to believe you may be impaired in some way.”</w:t>
            </w:r>
            <w:r w:rsidRPr="00CE0FE9">
              <w:rPr>
                <w:rFonts w:asciiTheme="minorHAnsi" w:hAnsiTheme="minorHAnsi" w:cs="Arial"/>
              </w:rPr>
              <w:t xml:space="preserve"> </w:t>
            </w:r>
            <w:r w:rsidR="00991006" w:rsidRPr="00CE0FE9">
              <w:rPr>
                <w:rFonts w:asciiTheme="minorHAnsi" w:hAnsiTheme="minorHAnsi" w:cs="Arial"/>
              </w:rPr>
              <w:t xml:space="preserve"> </w:t>
            </w:r>
            <w:r w:rsidR="00991006" w:rsidRPr="00CE0FE9">
              <w:rPr>
                <w:rFonts w:asciiTheme="minorHAnsi" w:hAnsiTheme="minorHAnsi" w:cs="Arial"/>
                <w:i/>
              </w:rPr>
              <w:t>We are going to review the situation together.</w:t>
            </w:r>
          </w:p>
          <w:p w14:paraId="1A86AC79" w14:textId="5CF931F2" w:rsidR="00647171" w:rsidRPr="00CE0FE9" w:rsidRDefault="00647171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i/>
              </w:rPr>
              <w:t>“Are you under the influence of drugs or alcohol at this time?”</w:t>
            </w:r>
            <w:r w:rsidRPr="00CE0FE9">
              <w:rPr>
                <w:rFonts w:asciiTheme="minorHAnsi" w:hAnsiTheme="minorHAnsi" w:cs="Arial"/>
              </w:rPr>
              <w:t xml:space="preserve"> Document the employee’s answer: </w:t>
            </w:r>
          </w:p>
          <w:p w14:paraId="321666CF" w14:textId="4E8A933F" w:rsidR="00647171" w:rsidRPr="00CE0FE9" w:rsidRDefault="00647171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  <w:r w:rsidRPr="00CE0FE9">
              <w:rPr>
                <w:rFonts w:asciiTheme="minorHAnsi" w:hAnsiTheme="minorHAnsi" w:cs="Arial"/>
                <w:u w:val="single"/>
              </w:rPr>
              <w:tab/>
            </w:r>
          </w:p>
          <w:p w14:paraId="79D19455" w14:textId="792832E2" w:rsidR="00647171" w:rsidRPr="00CE0FE9" w:rsidRDefault="00647171" w:rsidP="00C74E0B">
            <w:pPr>
              <w:spacing w:before="100" w:beforeAutospacing="1" w:after="100" w:afterAutospacing="1"/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  <w:tr w:rsidR="00647171" w:rsidRPr="00CE0FE9" w14:paraId="3E421BFB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442BF880" w14:textId="1858942F" w:rsidR="00647171" w:rsidRPr="00CE0FE9" w:rsidRDefault="00647171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4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79C827F5" w14:textId="499EC0EA" w:rsidR="00F7383F" w:rsidRPr="00CE0FE9" w:rsidRDefault="00647171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Ask employee,</w:t>
            </w:r>
            <w:r w:rsidRPr="00CE0FE9">
              <w:rPr>
                <w:rFonts w:asciiTheme="minorHAnsi" w:hAnsiTheme="minorHAnsi" w:cs="Arial"/>
                <w:i/>
              </w:rPr>
              <w:t xml:space="preserve"> "Do you need immediate medical assistance?"</w:t>
            </w:r>
            <w:r w:rsidRPr="00CE0FE9">
              <w:rPr>
                <w:rFonts w:asciiTheme="minorHAnsi" w:hAnsiTheme="minorHAnsi" w:cs="Arial"/>
              </w:rPr>
              <w:t xml:space="preserve"> </w:t>
            </w:r>
            <w:r w:rsidR="00F7383F" w:rsidRPr="00CE0FE9">
              <w:rPr>
                <w:rFonts w:asciiTheme="minorHAnsi" w:hAnsiTheme="minorHAnsi" w:cs="Arial"/>
              </w:rPr>
              <w:t>Circle: Yes  No</w:t>
            </w:r>
          </w:p>
          <w:p w14:paraId="6464EB87" w14:textId="66EBFCDF" w:rsidR="00647171" w:rsidRPr="00CE0FE9" w:rsidRDefault="00647171" w:rsidP="00C74E0B">
            <w:pPr>
              <w:spacing w:before="100" w:beforeAutospacing="1" w:after="100" w:afterAutospacing="1"/>
              <w:ind w:left="360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 xml:space="preserve">If </w:t>
            </w:r>
            <w:r w:rsidR="00431FD0" w:rsidRPr="00CE0FE9">
              <w:rPr>
                <w:rFonts w:asciiTheme="minorHAnsi" w:hAnsiTheme="minorHAnsi" w:cs="Arial"/>
              </w:rPr>
              <w:t>yes</w:t>
            </w:r>
            <w:r w:rsidRPr="00CE0FE9">
              <w:rPr>
                <w:rFonts w:asciiTheme="minorHAnsi" w:hAnsiTheme="minorHAnsi" w:cs="Arial"/>
              </w:rPr>
              <w:t xml:space="preserve">, call 911 as noted above. </w:t>
            </w:r>
          </w:p>
          <w:p w14:paraId="65E93278" w14:textId="36C1D781" w:rsidR="00431FD0" w:rsidRPr="00CE0FE9" w:rsidRDefault="00431FD0" w:rsidP="00607BAD">
            <w:pPr>
              <w:spacing w:before="100" w:beforeAutospacing="1" w:after="100" w:afterAutospacing="1"/>
              <w:ind w:left="360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If no, or no answer: supervisor may independently determine that medical assistance is needed and call 911.</w:t>
            </w:r>
          </w:p>
        </w:tc>
      </w:tr>
      <w:tr w:rsidR="00431FD0" w:rsidRPr="00CE0FE9" w14:paraId="3B10FE10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572C56CA" w14:textId="403C77B0" w:rsidR="00431FD0" w:rsidRPr="00CE0FE9" w:rsidRDefault="00431FD0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5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5B0A7400" w14:textId="3FBB3943" w:rsidR="00431FD0" w:rsidRPr="00CE0FE9" w:rsidRDefault="006D21BD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/>
              </w:rPr>
              <w:t>Work Stoppage:</w:t>
            </w:r>
            <w:r w:rsidR="00431FD0" w:rsidRPr="00CE0FE9">
              <w:rPr>
                <w:rFonts w:asciiTheme="minorHAnsi" w:hAnsiTheme="minorHAnsi" w:cs="Arial"/>
              </w:rPr>
              <w:t xml:space="preserve"> </w:t>
            </w:r>
            <w:r w:rsidR="00431FD0" w:rsidRPr="00CE0FE9">
              <w:rPr>
                <w:rFonts w:asciiTheme="minorHAnsi" w:hAnsiTheme="minorHAnsi" w:cs="Arial"/>
                <w:i/>
                <w:iCs/>
              </w:rPr>
              <w:t xml:space="preserve">For your safety and the safety of others, 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 xml:space="preserve">you must stop working </w:t>
            </w:r>
            <w:r w:rsidR="00607BAD" w:rsidRPr="00CE0FE9">
              <w:rPr>
                <w:rFonts w:asciiTheme="minorHAnsi" w:hAnsiTheme="minorHAnsi" w:cs="Arial"/>
                <w:i/>
                <w:iCs/>
              </w:rPr>
              <w:t>at this time</w:t>
            </w:r>
            <w:r w:rsidR="00431FD0" w:rsidRPr="00CE0FE9">
              <w:rPr>
                <w:rFonts w:asciiTheme="minorHAnsi" w:hAnsiTheme="minorHAnsi" w:cs="Arial"/>
                <w:i/>
                <w:iCs/>
              </w:rPr>
              <w:t xml:space="preserve">. I am placing you on Leave 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Without Pay </w:t>
            </w:r>
            <w:r w:rsidR="00431FD0" w:rsidRPr="00CE0FE9">
              <w:rPr>
                <w:rFonts w:asciiTheme="minorHAnsi" w:hAnsiTheme="minorHAnsi" w:cs="Arial"/>
                <w:i/>
                <w:iCs/>
              </w:rPr>
              <w:t xml:space="preserve">for the rest of the workday. 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If you choose to undergo drug and alcohol testing, </w:t>
            </w:r>
            <w:r w:rsidR="00991006" w:rsidRPr="00CE0FE9">
              <w:rPr>
                <w:rFonts w:asciiTheme="minorHAnsi" w:hAnsiTheme="minorHAnsi" w:cs="Arial"/>
                <w:i/>
                <w:iCs/>
              </w:rPr>
              <w:t xml:space="preserve">you will be on administrative leave with pay until the </w:t>
            </w:r>
            <w:r w:rsidR="00404735" w:rsidRPr="00CE0FE9">
              <w:rPr>
                <w:rFonts w:asciiTheme="minorHAnsi" w:hAnsiTheme="minorHAnsi" w:cs="Arial"/>
                <w:i/>
                <w:iCs/>
              </w:rPr>
              <w:t>end of today’s shift</w:t>
            </w:r>
            <w:r w:rsidRPr="00CE0FE9">
              <w:rPr>
                <w:rFonts w:asciiTheme="minorHAnsi" w:hAnsiTheme="minorHAnsi" w:cs="Arial"/>
                <w:i/>
                <w:iCs/>
              </w:rPr>
              <w:t>.</w:t>
            </w:r>
          </w:p>
        </w:tc>
      </w:tr>
      <w:tr w:rsidR="00991006" w:rsidRPr="00CE0FE9" w14:paraId="756886BF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7E8C226C" w14:textId="37FC1D03" w:rsidR="00991006" w:rsidRPr="00CE0FE9" w:rsidRDefault="00991006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6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13F52F5A" w14:textId="037E593F" w:rsidR="000A1BD4" w:rsidRPr="00CE0FE9" w:rsidRDefault="000A1BD4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b/>
              </w:rPr>
            </w:pPr>
            <w:r w:rsidRPr="00CE0FE9">
              <w:rPr>
                <w:rFonts w:asciiTheme="minorHAnsi" w:hAnsiTheme="minorHAnsi" w:cs="Arial"/>
                <w:b/>
              </w:rPr>
              <w:t>Supervisor to complete: document all observations</w:t>
            </w:r>
          </w:p>
          <w:p w14:paraId="6DA6891B" w14:textId="372F026C" w:rsidR="00991006" w:rsidRPr="00CE0FE9" w:rsidRDefault="00991006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i/>
              </w:rPr>
            </w:pPr>
            <w:r w:rsidRPr="00CE0FE9">
              <w:rPr>
                <w:rFonts w:asciiTheme="minorHAnsi" w:hAnsiTheme="minorHAnsi" w:cs="Arial"/>
                <w:i/>
              </w:rPr>
              <w:t xml:space="preserve">These are the behaviors I have observed that cause me to suspect that you </w:t>
            </w:r>
            <w:r w:rsidR="00404735" w:rsidRPr="00CE0FE9">
              <w:rPr>
                <w:rFonts w:asciiTheme="minorHAnsi" w:hAnsiTheme="minorHAnsi" w:cs="Arial"/>
                <w:i/>
              </w:rPr>
              <w:t>are</w:t>
            </w:r>
            <w:r w:rsidRPr="00CE0FE9">
              <w:rPr>
                <w:rFonts w:asciiTheme="minorHAnsi" w:hAnsiTheme="minorHAnsi" w:cs="Arial"/>
                <w:i/>
              </w:rPr>
              <w:t xml:space="preserve"> impaired:</w:t>
            </w:r>
            <w:r w:rsidR="005C53E4" w:rsidRPr="00CE0FE9">
              <w:rPr>
                <w:rFonts w:asciiTheme="minorHAnsi" w:hAnsiTheme="minorHAnsi" w:cs="Arial"/>
                <w:i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99"/>
              <w:gridCol w:w="335"/>
              <w:gridCol w:w="4074"/>
            </w:tblGrid>
            <w:tr w:rsidR="00404735" w:rsidRPr="00CE0FE9" w14:paraId="51979EFE" w14:textId="77777777" w:rsidTr="00404735">
              <w:tc>
                <w:tcPr>
                  <w:tcW w:w="404" w:type="dxa"/>
                </w:tcPr>
                <w:p w14:paraId="07D9304A" w14:textId="77777777" w:rsidR="00404735" w:rsidRPr="00CE0FE9" w:rsidRDefault="00404735" w:rsidP="00404735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321E3A36" w14:textId="70E5BB7C" w:rsidR="00404735" w:rsidRPr="00CE0FE9" w:rsidRDefault="00404735" w:rsidP="004D68BA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CE0FE9">
                    <w:rPr>
                      <w:rFonts w:asciiTheme="minorHAnsi" w:hAnsiTheme="minorHAnsi" w:cs="Arial"/>
                      <w:sz w:val="20"/>
                    </w:rPr>
                    <w:t xml:space="preserve">Observed using alcohol or </w:t>
                  </w:r>
                  <w:r w:rsidR="006F2FDC" w:rsidRPr="00CE0FE9">
                    <w:rPr>
                      <w:rFonts w:asciiTheme="minorHAnsi" w:hAnsiTheme="minorHAnsi" w:cs="Arial"/>
                      <w:sz w:val="20"/>
                    </w:rPr>
                    <w:t>drugs</w:t>
                  </w:r>
                </w:p>
              </w:tc>
              <w:tc>
                <w:tcPr>
                  <w:tcW w:w="335" w:type="dxa"/>
                </w:tcPr>
                <w:p w14:paraId="4CABED5A" w14:textId="77777777" w:rsidR="00404735" w:rsidRPr="00CE0FE9" w:rsidRDefault="00404735" w:rsidP="00404735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7ABD7753" w14:textId="77777777" w:rsidR="00404735" w:rsidRPr="00CE0FE9" w:rsidRDefault="00404735" w:rsidP="00404735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 w:cs="Arial"/>
                      <w:sz w:val="20"/>
                    </w:rPr>
                    <w:t>Observed with drug paraphernalia</w:t>
                  </w:r>
                </w:p>
              </w:tc>
            </w:tr>
            <w:tr w:rsidR="00991006" w:rsidRPr="00CE0FE9" w14:paraId="207F9EBF" w14:textId="77777777" w:rsidTr="00991006">
              <w:tc>
                <w:tcPr>
                  <w:tcW w:w="404" w:type="dxa"/>
                </w:tcPr>
                <w:p w14:paraId="19CADF8F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16EF3DE7" w14:textId="7C878F71" w:rsidR="00991006" w:rsidRPr="00CE0FE9" w:rsidRDefault="00795BA3" w:rsidP="00991006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 w:cs="Arial"/>
                      <w:sz w:val="20"/>
                    </w:rPr>
                    <w:t>Smells of Alcohol</w:t>
                  </w:r>
                </w:p>
              </w:tc>
              <w:tc>
                <w:tcPr>
                  <w:tcW w:w="335" w:type="dxa"/>
                </w:tcPr>
                <w:p w14:paraId="73268F4C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29544248" w14:textId="746C9299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Odor of marijuana</w:t>
                  </w:r>
                </w:p>
              </w:tc>
            </w:tr>
            <w:tr w:rsidR="00991006" w:rsidRPr="00CE0FE9" w14:paraId="3CC3E265" w14:textId="77777777" w:rsidTr="00991006">
              <w:tc>
                <w:tcPr>
                  <w:tcW w:w="404" w:type="dxa"/>
                </w:tcPr>
                <w:p w14:paraId="20F60791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198CFF73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Admitted using alcohol or drugs</w:t>
                  </w:r>
                </w:p>
              </w:tc>
              <w:tc>
                <w:tcPr>
                  <w:tcW w:w="335" w:type="dxa"/>
                </w:tcPr>
                <w:p w14:paraId="513093FA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4FA9B64F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 w:cs="Arial"/>
                      <w:sz w:val="20"/>
                    </w:rPr>
                    <w:t>Is lethargic</w:t>
                  </w:r>
                </w:p>
              </w:tc>
            </w:tr>
            <w:tr w:rsidR="00991006" w:rsidRPr="00CE0FE9" w14:paraId="47F6C4F8" w14:textId="77777777" w:rsidTr="00991006">
              <w:tc>
                <w:tcPr>
                  <w:tcW w:w="404" w:type="dxa"/>
                </w:tcPr>
                <w:p w14:paraId="41D11389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0CE73641" w14:textId="346C0814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 xml:space="preserve">Dilated/Constricted Pupils </w:t>
                  </w:r>
                </w:p>
              </w:tc>
              <w:tc>
                <w:tcPr>
                  <w:tcW w:w="335" w:type="dxa"/>
                </w:tcPr>
                <w:p w14:paraId="1D191A08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67086425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 xml:space="preserve">Eyes are Bloodshot </w:t>
                  </w:r>
                </w:p>
              </w:tc>
            </w:tr>
            <w:tr w:rsidR="00991006" w:rsidRPr="00CE0FE9" w14:paraId="4FC02467" w14:textId="77777777" w:rsidTr="00991006">
              <w:tc>
                <w:tcPr>
                  <w:tcW w:w="404" w:type="dxa"/>
                </w:tcPr>
                <w:p w14:paraId="2C785552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1F6DF08D" w14:textId="0ECDF8CD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Red, glassy eyes</w:t>
                  </w:r>
                </w:p>
              </w:tc>
              <w:tc>
                <w:tcPr>
                  <w:tcW w:w="335" w:type="dxa"/>
                </w:tcPr>
                <w:p w14:paraId="57B208D1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64093196" w14:textId="067F1CA5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Unable to focus</w:t>
                  </w:r>
                </w:p>
              </w:tc>
            </w:tr>
            <w:tr w:rsidR="00991006" w:rsidRPr="00CE0FE9" w14:paraId="02172212" w14:textId="77777777" w:rsidTr="00991006">
              <w:tc>
                <w:tcPr>
                  <w:tcW w:w="404" w:type="dxa"/>
                </w:tcPr>
                <w:p w14:paraId="60EF3CA7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54F6B559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Incoherent Speech</w:t>
                  </w:r>
                </w:p>
              </w:tc>
              <w:tc>
                <w:tcPr>
                  <w:tcW w:w="335" w:type="dxa"/>
                </w:tcPr>
                <w:p w14:paraId="1797F9A4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3C50C80B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Slurred speech</w:t>
                  </w:r>
                </w:p>
              </w:tc>
            </w:tr>
            <w:tr w:rsidR="00991006" w:rsidRPr="00CE0FE9" w14:paraId="2F2FDAC3" w14:textId="77777777" w:rsidTr="00991006">
              <w:tc>
                <w:tcPr>
                  <w:tcW w:w="404" w:type="dxa"/>
                </w:tcPr>
                <w:p w14:paraId="4C82B85F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4DE7F851" w14:textId="21009164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Unable to balance</w:t>
                  </w:r>
                  <w:r w:rsidR="00795BA3" w:rsidRPr="00CE0FE9">
                    <w:rPr>
                      <w:rFonts w:asciiTheme="minorHAnsi" w:hAnsiTheme="minorHAnsi"/>
                      <w:sz w:val="20"/>
                    </w:rPr>
                    <w:t>/holding on</w:t>
                  </w:r>
                </w:p>
              </w:tc>
              <w:tc>
                <w:tcPr>
                  <w:tcW w:w="335" w:type="dxa"/>
                </w:tcPr>
                <w:p w14:paraId="572E2A2B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21149F4C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Lack of coordination</w:t>
                  </w:r>
                </w:p>
              </w:tc>
            </w:tr>
            <w:tr w:rsidR="00991006" w:rsidRPr="00CE0FE9" w14:paraId="0D5D5D89" w14:textId="77777777" w:rsidTr="00991006">
              <w:tc>
                <w:tcPr>
                  <w:tcW w:w="404" w:type="dxa"/>
                </w:tcPr>
                <w:p w14:paraId="59E82E80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3B4CBF2A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Swaying</w:t>
                  </w:r>
                </w:p>
              </w:tc>
              <w:tc>
                <w:tcPr>
                  <w:tcW w:w="335" w:type="dxa"/>
                </w:tcPr>
                <w:p w14:paraId="0A4E7FDC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008BC6FC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 w:cs="Arial"/>
                      <w:sz w:val="20"/>
                    </w:rPr>
                    <w:t>Weaving or stumbling</w:t>
                  </w:r>
                </w:p>
              </w:tc>
            </w:tr>
            <w:tr w:rsidR="00795BA3" w:rsidRPr="00CE0FE9" w14:paraId="574AA209" w14:textId="77777777" w:rsidTr="00991006">
              <w:tc>
                <w:tcPr>
                  <w:tcW w:w="404" w:type="dxa"/>
                </w:tcPr>
                <w:p w14:paraId="665BC1C2" w14:textId="77777777" w:rsidR="00795BA3" w:rsidRPr="00CE0FE9" w:rsidRDefault="00795BA3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99" w:type="dxa"/>
                </w:tcPr>
                <w:p w14:paraId="69251AFF" w14:textId="5774F97C" w:rsidR="00795BA3" w:rsidRPr="00CE0FE9" w:rsidRDefault="00795BA3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Fumbling/dropping items</w:t>
                  </w:r>
                </w:p>
              </w:tc>
              <w:tc>
                <w:tcPr>
                  <w:tcW w:w="335" w:type="dxa"/>
                </w:tcPr>
                <w:p w14:paraId="4F899B93" w14:textId="77777777" w:rsidR="00795BA3" w:rsidRPr="00CE0FE9" w:rsidRDefault="00795BA3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074" w:type="dxa"/>
                </w:tcPr>
                <w:p w14:paraId="6D2248AA" w14:textId="110A568B" w:rsidR="00795BA3" w:rsidRPr="00CE0FE9" w:rsidRDefault="00795BA3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CE0FE9">
                    <w:rPr>
                      <w:rFonts w:asciiTheme="minorHAnsi" w:hAnsiTheme="minorHAnsi" w:cs="Arial"/>
                      <w:sz w:val="20"/>
                    </w:rPr>
                    <w:t>Fighting/hostile</w:t>
                  </w:r>
                </w:p>
              </w:tc>
            </w:tr>
            <w:tr w:rsidR="00991006" w:rsidRPr="00CE0FE9" w14:paraId="2C8A0CFD" w14:textId="77777777" w:rsidTr="00991006">
              <w:tc>
                <w:tcPr>
                  <w:tcW w:w="404" w:type="dxa"/>
                </w:tcPr>
                <w:p w14:paraId="51D9F5C9" w14:textId="77777777" w:rsidR="00991006" w:rsidRPr="00CE0FE9" w:rsidRDefault="00991006" w:rsidP="00991006">
                  <w:pPr>
                    <w:spacing w:before="100" w:beforeAutospacing="1" w:after="100" w:afterAutospacing="1" w:line="24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8508" w:type="dxa"/>
                  <w:gridSpan w:val="3"/>
                </w:tcPr>
                <w:p w14:paraId="31B6FB05" w14:textId="473C2148" w:rsidR="00991006" w:rsidRPr="00CE0FE9" w:rsidRDefault="00991006" w:rsidP="0099100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  <w:u w:val="single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>Other (describe</w:t>
                  </w:r>
                  <w:r w:rsidR="000A1BD4" w:rsidRPr="00CE0FE9">
                    <w:rPr>
                      <w:rFonts w:asciiTheme="minorHAnsi" w:hAnsiTheme="minorHAnsi"/>
                      <w:sz w:val="20"/>
                    </w:rPr>
                    <w:t xml:space="preserve">, and be </w:t>
                  </w:r>
                  <w:r w:rsidR="000A1BD4" w:rsidRPr="00CE0FE9">
                    <w:rPr>
                      <w:rFonts w:asciiTheme="minorHAnsi" w:hAnsiTheme="minorHAnsi"/>
                      <w:i/>
                      <w:sz w:val="20"/>
                    </w:rPr>
                    <w:t>specific</w:t>
                  </w:r>
                  <w:r w:rsidRPr="00CE0FE9">
                    <w:rPr>
                      <w:rFonts w:asciiTheme="minorHAnsi" w:hAnsiTheme="minorHAnsi"/>
                      <w:sz w:val="20"/>
                    </w:rPr>
                    <w:t>)</w:t>
                  </w:r>
                  <w:r w:rsidR="00795BA3" w:rsidRPr="00CE0FE9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  <w:r w:rsidR="00795BA3" w:rsidRPr="00CE0FE9">
                    <w:rPr>
                      <w:rFonts w:asciiTheme="minorHAnsi" w:hAnsiTheme="minorHAnsi"/>
                      <w:sz w:val="20"/>
                      <w:u w:val="single"/>
                    </w:rPr>
                    <w:tab/>
                  </w:r>
                </w:p>
                <w:p w14:paraId="595EFFD9" w14:textId="168AA5AF" w:rsidR="00991006" w:rsidRPr="00CE0FE9" w:rsidRDefault="00795BA3" w:rsidP="005C53E4">
                  <w:pPr>
                    <w:spacing w:before="100" w:beforeAutospacing="1" w:after="100" w:afterAutospacing="1" w:line="240" w:lineRule="auto"/>
                    <w:contextualSpacing/>
                    <w:rPr>
                      <w:rFonts w:asciiTheme="minorHAnsi" w:hAnsiTheme="minorHAnsi"/>
                      <w:sz w:val="20"/>
                    </w:rPr>
                  </w:pPr>
                  <w:r w:rsidRPr="00CE0FE9">
                    <w:rPr>
                      <w:rFonts w:asciiTheme="minorHAnsi" w:hAnsiTheme="minorHAnsi"/>
                      <w:sz w:val="20"/>
                    </w:rPr>
                    <w:t xml:space="preserve">Note: observations must be </w:t>
                  </w:r>
                  <w:r w:rsidRPr="00CE0FE9">
                    <w:rPr>
                      <w:rFonts w:asciiTheme="minorHAnsi" w:hAnsiTheme="minorHAnsi"/>
                      <w:b/>
                      <w:i/>
                      <w:sz w:val="20"/>
                    </w:rPr>
                    <w:t>specific, multiple, and articulable</w:t>
                  </w:r>
                  <w:r w:rsidRPr="00CE0FE9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CE0FE9">
                    <w:rPr>
                      <w:rFonts w:asciiTheme="minorHAnsi" w:hAnsiTheme="minorHAnsi"/>
                      <w:sz w:val="20"/>
                    </w:rPr>
                    <w:t>to support a finding of impairment.</w:t>
                  </w:r>
                  <w:r w:rsidRPr="00CE0FE9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CE0FE9">
                    <w:rPr>
                      <w:rFonts w:asciiTheme="minorHAnsi" w:hAnsiTheme="minorHAnsi"/>
                      <w:sz w:val="20"/>
                    </w:rPr>
                    <w:t>A single observation noted above is insufficient unless employee admits</w:t>
                  </w:r>
                  <w:r w:rsidR="000A1BD4" w:rsidRPr="00CE0FE9">
                    <w:rPr>
                      <w:rFonts w:asciiTheme="minorHAnsi" w:hAnsiTheme="minorHAnsi"/>
                      <w:sz w:val="20"/>
                    </w:rPr>
                    <w:t xml:space="preserve"> to</w:t>
                  </w:r>
                  <w:r w:rsidR="004D2CE5" w:rsidRPr="00CE0FE9">
                    <w:rPr>
                      <w:rFonts w:asciiTheme="minorHAnsi" w:hAnsiTheme="minorHAnsi"/>
                      <w:sz w:val="20"/>
                    </w:rPr>
                    <w:t xml:space="preserve"> being impaired</w:t>
                  </w:r>
                  <w:r w:rsidRPr="00CE0FE9">
                    <w:rPr>
                      <w:rFonts w:asciiTheme="minorHAnsi" w:hAnsiTheme="minorHAnsi"/>
                      <w:sz w:val="20"/>
                    </w:rPr>
                    <w:t xml:space="preserve"> or was directly observed by the supervisor using drugs or alcohol</w:t>
                  </w:r>
                  <w:r w:rsidR="00B21773" w:rsidRPr="00CE0FE9">
                    <w:rPr>
                      <w:rFonts w:asciiTheme="minorHAnsi" w:hAnsiTheme="minorHAnsi"/>
                      <w:sz w:val="20"/>
                    </w:rPr>
                    <w:t xml:space="preserve"> at, or prior to, work</w:t>
                  </w:r>
                  <w:r w:rsidRPr="00CE0FE9">
                    <w:rPr>
                      <w:rFonts w:asciiTheme="minorHAnsi" w:hAnsiTheme="minorHAnsi"/>
                      <w:sz w:val="20"/>
                    </w:rPr>
                    <w:t>.</w:t>
                  </w:r>
                  <w:r w:rsidR="00404735" w:rsidRPr="00CE0FE9">
                    <w:rPr>
                      <w:rFonts w:asciiTheme="minorHAnsi" w:hAnsiTheme="minorHAnsi"/>
                      <w:sz w:val="20"/>
                    </w:rPr>
                    <w:t xml:space="preserve"> If employee does </w:t>
                  </w:r>
                  <w:r w:rsidR="00404735" w:rsidRPr="00CE0FE9">
                    <w:rPr>
                      <w:rFonts w:asciiTheme="minorHAnsi" w:hAnsiTheme="minorHAnsi"/>
                      <w:i/>
                      <w:sz w:val="20"/>
                    </w:rPr>
                    <w:t>not</w:t>
                  </w:r>
                  <w:r w:rsidR="00404735" w:rsidRPr="00CE0FE9">
                    <w:rPr>
                      <w:rFonts w:asciiTheme="minorHAnsi" w:hAnsiTheme="minorHAnsi"/>
                      <w:sz w:val="20"/>
                    </w:rPr>
                    <w:t xml:space="preserve"> appear to be impaired at this time, he or she should return to work.</w:t>
                  </w:r>
                </w:p>
              </w:tc>
            </w:tr>
          </w:tbl>
          <w:p w14:paraId="611172A8" w14:textId="6D122F1E" w:rsidR="00991006" w:rsidRPr="00CE0FE9" w:rsidRDefault="00991006" w:rsidP="0000246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31DF0" w:rsidRPr="00CE0FE9" w14:paraId="11094189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01AF9DB8" w14:textId="5468F9C6" w:rsidR="00531DF0" w:rsidRPr="00CE0FE9" w:rsidRDefault="006D21BD" w:rsidP="006D21BD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7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494256D0" w14:textId="698267E0" w:rsidR="00531DF0" w:rsidRPr="00CE0FE9" w:rsidRDefault="00531DF0" w:rsidP="00284F71">
            <w:pPr>
              <w:spacing w:before="100" w:beforeAutospacing="1" w:after="480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/>
                <w:iCs/>
                <w:u w:val="single"/>
              </w:rPr>
              <w:t>Disputing Impairment:</w:t>
            </w:r>
            <w:r w:rsidRPr="00CE0FE9">
              <w:rPr>
                <w:rFonts w:asciiTheme="minorHAnsi" w:hAnsiTheme="minorHAnsi" w:cs="Arial"/>
                <w:b/>
                <w:i/>
                <w:iCs/>
              </w:rPr>
              <w:t xml:space="preserve"> 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“Because your impairment appears to be due to alcohol or drugs, you may dispute my observations by 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undergoing 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>drug and alcohol test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>ing</w:t>
            </w:r>
            <w:r w:rsidR="006F2FDC" w:rsidRPr="00CE0FE9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6F2FDC" w:rsidRPr="00CE0FE9">
              <w:rPr>
                <w:rFonts w:asciiTheme="minorHAnsi" w:hAnsiTheme="minorHAnsi" w:cs="Arial"/>
                <w:b/>
                <w:i/>
                <w:iCs/>
              </w:rPr>
              <w:t>at the University’s expense</w:t>
            </w:r>
            <w:r w:rsidR="0027012E" w:rsidRPr="00CE0FE9">
              <w:rPr>
                <w:rFonts w:asciiTheme="minorHAnsi" w:hAnsiTheme="minorHAnsi" w:cs="Arial"/>
                <w:b/>
                <w:i/>
                <w:iCs/>
              </w:rPr>
              <w:t>.</w:t>
            </w:r>
            <w:r w:rsidR="000A1BD4" w:rsidRPr="00CE0FE9">
              <w:rPr>
                <w:rFonts w:asciiTheme="minorHAnsi" w:hAnsiTheme="minorHAnsi" w:cs="Arial"/>
                <w:i/>
                <w:iCs/>
              </w:rPr>
              <w:t xml:space="preserve"> If you 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>decline</w:t>
            </w:r>
            <w:r w:rsidR="000A1BD4" w:rsidRPr="00CE0FE9">
              <w:rPr>
                <w:rFonts w:asciiTheme="minorHAnsi" w:hAnsiTheme="minorHAnsi" w:cs="Arial"/>
                <w:i/>
                <w:iCs/>
              </w:rPr>
              <w:t xml:space="preserve"> to be tested, it will be presumed that you are impaired.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A finding of impairment subjects you to corrective or disciplinary action. 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 xml:space="preserve">Specimen collection will be arranged on-site or 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at 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>a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location 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>designated by the university</w:t>
            </w:r>
            <w:r w:rsidR="00766E80" w:rsidRPr="00CE0FE9">
              <w:rPr>
                <w:rFonts w:asciiTheme="minorHAnsi" w:hAnsiTheme="minorHAnsi" w:cs="Arial"/>
                <w:iCs/>
              </w:rPr>
              <w:t xml:space="preserve">.” </w:t>
            </w:r>
            <w:r w:rsidR="00766E80" w:rsidRPr="00CE0FE9">
              <w:rPr>
                <w:rFonts w:asciiTheme="minorHAnsi" w:hAnsiTheme="minorHAnsi" w:cs="Arial"/>
                <w:iCs/>
              </w:rPr>
              <w:br/>
            </w:r>
            <w:r w:rsidR="00284F71" w:rsidRPr="00CE0FE9">
              <w:rPr>
                <w:rFonts w:asciiTheme="minorHAnsi" w:hAnsiTheme="minorHAnsi" w:cs="Arial"/>
                <w:iCs/>
              </w:rPr>
              <w:br/>
            </w:r>
            <w:r w:rsidR="00766E80" w:rsidRPr="00CE0FE9">
              <w:rPr>
                <w:rFonts w:asciiTheme="minorHAnsi" w:hAnsiTheme="minorHAnsi" w:cs="Arial"/>
                <w:iCs/>
              </w:rPr>
              <w:t>For 24/7 on-site collection, call</w:t>
            </w:r>
            <w:r w:rsidR="00B0123B" w:rsidRPr="00CE0FE9">
              <w:rPr>
                <w:rFonts w:asciiTheme="minorHAnsi" w:hAnsiTheme="minorHAnsi" w:cs="Arial"/>
                <w:iCs/>
              </w:rPr>
              <w:t xml:space="preserve"> </w:t>
            </w:r>
            <w:r w:rsidR="00B0123B" w:rsidRPr="00CE0FE9">
              <w:rPr>
                <w:rFonts w:asciiTheme="minorHAnsi" w:hAnsiTheme="minorHAnsi" w:cs="Arial"/>
                <w:b/>
                <w:iCs/>
              </w:rPr>
              <w:t>Aegis Client Services at</w:t>
            </w:r>
            <w:r w:rsidR="00766E80" w:rsidRPr="00CE0FE9">
              <w:rPr>
                <w:rFonts w:asciiTheme="minorHAnsi" w:hAnsiTheme="minorHAnsi" w:cs="Arial"/>
                <w:iCs/>
              </w:rPr>
              <w:t xml:space="preserve"> </w:t>
            </w:r>
            <w:r w:rsidR="00B0123B" w:rsidRPr="00CE0FE9">
              <w:rPr>
                <w:rFonts w:asciiTheme="minorHAnsi" w:hAnsiTheme="minorHAnsi"/>
                <w:b/>
                <w:bCs/>
              </w:rPr>
              <w:t>1-800-533-7052</w:t>
            </w:r>
            <w:r w:rsidR="00766E80" w:rsidRPr="00CE0FE9">
              <w:rPr>
                <w:rFonts w:asciiTheme="minorHAnsi" w:hAnsiTheme="minorHAnsi" w:cs="Arial"/>
                <w:iCs/>
              </w:rPr>
              <w:t>.</w:t>
            </w:r>
            <w:r w:rsidR="0027012E" w:rsidRPr="00CE0FE9">
              <w:rPr>
                <w:rFonts w:asciiTheme="minorHAnsi" w:hAnsiTheme="minorHAnsi" w:cs="Arial"/>
                <w:iCs/>
              </w:rPr>
              <w:t xml:space="preserve"> </w:t>
            </w:r>
            <w:r w:rsidR="00766E80" w:rsidRPr="00CE0FE9">
              <w:rPr>
                <w:rFonts w:asciiTheme="minorHAnsi" w:hAnsiTheme="minorHAnsi" w:cs="Arial"/>
                <w:iCs/>
              </w:rPr>
              <w:t>If no on-site collector is available,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766E80" w:rsidRPr="00CE0FE9">
              <w:rPr>
                <w:rFonts w:asciiTheme="minorHAnsi" w:hAnsiTheme="minorHAnsi" w:cs="Arial"/>
                <w:iCs/>
              </w:rPr>
              <w:t>s</w:t>
            </w:r>
            <w:r w:rsidRPr="00CE0FE9">
              <w:rPr>
                <w:rFonts w:asciiTheme="minorHAnsi" w:hAnsiTheme="minorHAnsi" w:cs="Arial"/>
                <w:iCs/>
              </w:rPr>
              <w:t xml:space="preserve">ee </w:t>
            </w:r>
            <w:r w:rsidR="00717202" w:rsidRPr="00CE0FE9">
              <w:rPr>
                <w:rFonts w:asciiTheme="minorHAnsi" w:hAnsiTheme="minorHAnsi" w:cs="Arial"/>
                <w:iCs/>
              </w:rPr>
              <w:t xml:space="preserve">the </w:t>
            </w:r>
            <w:r w:rsidRPr="00CE0FE9">
              <w:rPr>
                <w:rFonts w:asciiTheme="minorHAnsi" w:hAnsiTheme="minorHAnsi" w:cs="Arial"/>
                <w:iCs/>
              </w:rPr>
              <w:t xml:space="preserve">list of locations for drug/alcohol testing </w:t>
            </w:r>
            <w:r w:rsidR="00717202" w:rsidRPr="00CE0FE9">
              <w:rPr>
                <w:rFonts w:asciiTheme="minorHAnsi" w:hAnsiTheme="minorHAnsi" w:cs="Arial"/>
                <w:iCs/>
              </w:rPr>
              <w:t>on the</w:t>
            </w:r>
            <w:r w:rsidRPr="00CE0FE9">
              <w:rPr>
                <w:rFonts w:asciiTheme="minorHAnsi" w:hAnsiTheme="minorHAnsi" w:cs="Arial"/>
                <w:iCs/>
              </w:rPr>
              <w:t xml:space="preserve"> RMI website for information</w:t>
            </w:r>
            <w:r w:rsidR="00717202" w:rsidRPr="00CE0FE9">
              <w:rPr>
                <w:rFonts w:asciiTheme="minorHAnsi" w:hAnsiTheme="minorHAnsi" w:cs="Arial"/>
                <w:iCs/>
              </w:rPr>
              <w:t xml:space="preserve"> (</w:t>
            </w:r>
            <w:hyperlink r:id="rId10" w:history="1">
              <w:r w:rsidR="00717202" w:rsidRPr="00CE0FE9">
                <w:rPr>
                  <w:rStyle w:val="Hyperlink"/>
                  <w:rFonts w:asciiTheme="minorHAnsi" w:hAnsiTheme="minorHAnsi" w:cs="Arial"/>
                  <w:iCs/>
                </w:rPr>
                <w:t>http://rmi.prep.colostate.edu</w:t>
              </w:r>
            </w:hyperlink>
            <w:r w:rsidR="00717202" w:rsidRPr="00CE0FE9">
              <w:rPr>
                <w:rFonts w:asciiTheme="minorHAnsi" w:hAnsiTheme="minorHAnsi" w:cs="Arial"/>
                <w:iCs/>
              </w:rPr>
              <w:t xml:space="preserve">). </w:t>
            </w:r>
            <w:r w:rsidR="00B0123B" w:rsidRPr="00CE0FE9">
              <w:rPr>
                <w:rFonts w:asciiTheme="minorHAnsi" w:hAnsiTheme="minorHAnsi" w:cs="Arial"/>
                <w:iCs/>
              </w:rPr>
              <w:t>[</w:t>
            </w:r>
            <w:r w:rsidR="000A1BD4" w:rsidRPr="00CE0FE9">
              <w:rPr>
                <w:rFonts w:asciiTheme="minorHAnsi" w:hAnsiTheme="minorHAnsi" w:cs="Arial"/>
                <w:i/>
                <w:iCs/>
              </w:rPr>
              <w:t>If necessary</w:t>
            </w:r>
            <w:r w:rsidR="00717202" w:rsidRPr="00CE0FE9">
              <w:rPr>
                <w:rFonts w:asciiTheme="minorHAnsi" w:hAnsiTheme="minorHAnsi" w:cs="Arial"/>
                <w:i/>
                <w:iCs/>
              </w:rPr>
              <w:t>,</w:t>
            </w:r>
            <w:r w:rsidR="000A1BD4" w:rsidRPr="00CE0FE9">
              <w:rPr>
                <w:rFonts w:asciiTheme="minorHAnsi" w:hAnsiTheme="minorHAnsi" w:cs="Arial"/>
                <w:i/>
                <w:iCs/>
              </w:rPr>
              <w:t>]</w:t>
            </w:r>
            <w:r w:rsidR="00717202" w:rsidRPr="00CE0FE9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CE0FE9">
              <w:rPr>
                <w:rFonts w:asciiTheme="minorHAnsi" w:hAnsiTheme="minorHAnsi" w:cs="Arial"/>
                <w:i/>
                <w:iCs/>
              </w:rPr>
              <w:t>I will arrange for a taxi to transport you to the designated testing facility</w:t>
            </w:r>
            <w:r w:rsidR="00C74E0B" w:rsidRPr="00CE0FE9">
              <w:rPr>
                <w:rFonts w:asciiTheme="minorHAnsi" w:hAnsiTheme="minorHAnsi" w:cs="Arial"/>
                <w:i/>
                <w:iCs/>
              </w:rPr>
              <w:t>.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 You MUST be tested within the next 2 hours or the test will be invalid. A medical review officer will review the test results and </w:t>
            </w:r>
            <w:r w:rsidR="00BB2581" w:rsidRPr="00CE0FE9">
              <w:rPr>
                <w:rFonts w:asciiTheme="minorHAnsi" w:hAnsiTheme="minorHAnsi" w:cs="Arial"/>
                <w:i/>
                <w:iCs/>
              </w:rPr>
              <w:t>determine whether the test is positive or negative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. </w:t>
            </w:r>
            <w:r w:rsidR="006F2FDC" w:rsidRPr="00CE0FE9">
              <w:rPr>
                <w:rFonts w:asciiTheme="minorHAnsi" w:hAnsiTheme="minorHAnsi" w:cs="Arial"/>
                <w:i/>
                <w:iCs/>
              </w:rPr>
              <w:t>The specimen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 will be </w:t>
            </w:r>
            <w:r w:rsidR="006F2FDC" w:rsidRPr="00CE0FE9">
              <w:rPr>
                <w:rFonts w:asciiTheme="minorHAnsi" w:hAnsiTheme="minorHAnsi" w:cs="Arial"/>
                <w:i/>
                <w:iCs/>
              </w:rPr>
              <w:t>split into two samples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 and one will be held by the collection facility in case you want to have it tested elsewhere.”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br/>
            </w:r>
            <w:r w:rsidR="00284F71" w:rsidRPr="00CE0FE9">
              <w:rPr>
                <w:rFonts w:asciiTheme="minorHAnsi" w:hAnsiTheme="minorHAnsi" w:cs="Arial"/>
                <w:i/>
                <w:iCs/>
              </w:rPr>
              <w:br/>
            </w:r>
            <w:r w:rsidRPr="00CE0FE9">
              <w:rPr>
                <w:rFonts w:asciiTheme="minorHAnsi" w:hAnsiTheme="minorHAnsi" w:cs="Arial"/>
                <w:i/>
                <w:iCs/>
              </w:rPr>
              <w:lastRenderedPageBreak/>
              <w:t xml:space="preserve">You </w:t>
            </w:r>
            <w:r w:rsidR="000A1BD4" w:rsidRPr="00CE0FE9">
              <w:rPr>
                <w:rFonts w:asciiTheme="minorHAnsi" w:hAnsiTheme="minorHAnsi" w:cs="Arial"/>
                <w:i/>
                <w:iCs/>
              </w:rPr>
              <w:t>must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not consume </w:t>
            </w:r>
            <w:r w:rsidR="000A1BD4" w:rsidRPr="00CE0FE9">
              <w:rPr>
                <w:rFonts w:asciiTheme="minorHAnsi" w:hAnsiTheme="minorHAnsi" w:cs="Arial"/>
                <w:i/>
                <w:iCs/>
              </w:rPr>
              <w:t>any food or beverage or take any drugs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>before being tested</w:t>
            </w:r>
            <w:r w:rsidRPr="00CE0FE9">
              <w:rPr>
                <w:rFonts w:asciiTheme="minorHAnsi" w:hAnsiTheme="minorHAnsi" w:cs="Arial"/>
                <w:i/>
                <w:iCs/>
              </w:rPr>
              <w:t>.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br/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>[If applicable]: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The department will pay for the transportation to the testing facility but you will be responsible to arrange for transportation from the testing facility home. You must not drive</w:t>
            </w:r>
            <w:r w:rsidR="00717202" w:rsidRPr="00CE0FE9">
              <w:rPr>
                <w:rFonts w:asciiTheme="minorHAnsi" w:hAnsiTheme="minorHAnsi" w:cs="Arial"/>
                <w:i/>
                <w:iCs/>
              </w:rPr>
              <w:t>.</w:t>
            </w:r>
            <w:r w:rsidRPr="00CE0FE9">
              <w:rPr>
                <w:rFonts w:asciiTheme="minorHAnsi" w:hAnsiTheme="minorHAnsi" w:cs="Arial"/>
                <w:i/>
                <w:iCs/>
              </w:rPr>
              <w:t>”</w:t>
            </w:r>
            <w:r w:rsidRPr="00CE0FE9">
              <w:rPr>
                <w:rFonts w:asciiTheme="minorHAnsi" w:hAnsiTheme="minorHAnsi" w:cs="Arial"/>
                <w:b/>
                <w:i/>
                <w:iCs/>
              </w:rPr>
              <w:t xml:space="preserve"> </w:t>
            </w:r>
            <w:r w:rsidRPr="00CE0FE9">
              <w:rPr>
                <w:rFonts w:asciiTheme="minorHAnsi" w:hAnsiTheme="minorHAnsi" w:cs="Arial"/>
                <w:b/>
                <w:iCs/>
                <w:u w:val="single"/>
              </w:rPr>
              <w:t>If the employee is transported by ambulance:</w:t>
            </w:r>
            <w:r w:rsidRPr="00CE0FE9">
              <w:rPr>
                <w:rFonts w:asciiTheme="minorHAnsi" w:hAnsiTheme="minorHAnsi" w:cs="Arial"/>
                <w:i/>
                <w:iCs/>
                <w:u w:val="single"/>
              </w:rPr>
              <w:t xml:space="preserve"> </w:t>
            </w:r>
            <w:r w:rsidRPr="00CE0FE9">
              <w:rPr>
                <w:rFonts w:asciiTheme="minorHAnsi" w:hAnsiTheme="minorHAnsi" w:cs="Arial"/>
                <w:i/>
                <w:iCs/>
              </w:rPr>
              <w:t>“</w:t>
            </w:r>
            <w:r w:rsidRPr="00CE0FE9">
              <w:rPr>
                <w:rFonts w:asciiTheme="minorHAnsi" w:hAnsiTheme="minorHAnsi" w:cs="Arial"/>
                <w:i/>
              </w:rPr>
              <w:t>If you are tested for drugs or illegal/legal substances in the emergency room, the ER will designate the lab to do the testing.”</w:t>
            </w:r>
            <w:r w:rsidR="0027012E" w:rsidRPr="00CE0FE9">
              <w:rPr>
                <w:rFonts w:asciiTheme="minorHAnsi" w:hAnsiTheme="minorHAnsi" w:cs="Arial"/>
                <w:i/>
              </w:rPr>
              <w:t xml:space="preserve"> </w:t>
            </w:r>
            <w:r w:rsidR="0027012E" w:rsidRPr="00CE0FE9">
              <w:rPr>
                <w:rFonts w:asciiTheme="minorHAnsi" w:hAnsiTheme="minorHAnsi" w:cs="Arial"/>
              </w:rPr>
              <w:t>Note: RMI can provide a taxi voucher to the supervisor if needed.</w:t>
            </w:r>
            <w:r w:rsidR="000A1BD4" w:rsidRPr="00CE0FE9">
              <w:rPr>
                <w:rFonts w:asciiTheme="minorHAnsi" w:hAnsiTheme="minorHAnsi" w:cs="Arial"/>
              </w:rPr>
              <w:t xml:space="preserve"> </w:t>
            </w:r>
          </w:p>
        </w:tc>
      </w:tr>
      <w:tr w:rsidR="00404735" w:rsidRPr="00CE0FE9" w14:paraId="57F8F7A8" w14:textId="77777777" w:rsidTr="00404735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0BCBB4F8" w14:textId="1BEA7DC5" w:rsidR="00404735" w:rsidRPr="00CE0FE9" w:rsidDel="00B024E5" w:rsidRDefault="00404735" w:rsidP="00404735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lastRenderedPageBreak/>
              <w:t>8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20EA4F82" w14:textId="00A8BBE1" w:rsidR="00404735" w:rsidRPr="00CE0FE9" w:rsidRDefault="00404735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b/>
              </w:rPr>
            </w:pPr>
            <w:r w:rsidRPr="00CE0FE9">
              <w:rPr>
                <w:rFonts w:asciiTheme="minorHAnsi" w:hAnsiTheme="minorHAnsi" w:cs="Arial"/>
                <w:b/>
              </w:rPr>
              <w:t xml:space="preserve">Transportation: 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I want to make sure you have safe transportation home or to a medical facility. Is there a relative or friend that you can call to give you a ride? If not, would you like me to call you a taxi? </w:t>
            </w:r>
            <w:r w:rsidR="006F2FDC" w:rsidRPr="00CE0FE9">
              <w:rPr>
                <w:rFonts w:asciiTheme="minorHAnsi" w:hAnsiTheme="minorHAnsi" w:cs="Arial"/>
                <w:i/>
                <w:iCs/>
              </w:rPr>
              <w:t>[Taxi tel: 970-224-2222]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Please be advised that if you attempt to drive or ride a bicycle yourself, or otherwise leave in an unsafe manner, I will have to call the </w:t>
            </w:r>
            <w:r w:rsidR="000A1BD4" w:rsidRPr="00CE0FE9">
              <w:rPr>
                <w:rFonts w:asciiTheme="minorHAnsi" w:hAnsiTheme="minorHAnsi" w:cs="Arial"/>
                <w:i/>
                <w:iCs/>
              </w:rPr>
              <w:t>p</w:t>
            </w:r>
            <w:r w:rsidRPr="00CE0FE9">
              <w:rPr>
                <w:rFonts w:asciiTheme="minorHAnsi" w:hAnsiTheme="minorHAnsi" w:cs="Arial"/>
                <w:i/>
                <w:iCs/>
              </w:rPr>
              <w:t>olice.”</w:t>
            </w:r>
          </w:p>
        </w:tc>
      </w:tr>
      <w:tr w:rsidR="00531DF0" w:rsidRPr="00CE0FE9" w14:paraId="2A3E54B9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5170C081" w14:textId="0BC74015" w:rsidR="00531DF0" w:rsidRPr="00CE0FE9" w:rsidRDefault="00404735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9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6D95E350" w14:textId="44A58075" w:rsidR="00531DF0" w:rsidRPr="00CE0FE9" w:rsidRDefault="00F7383F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/>
                <w:iCs/>
                <w:u w:val="single"/>
              </w:rPr>
              <w:t>Return to work:</w:t>
            </w:r>
            <w:r w:rsidRPr="00CE0FE9">
              <w:rPr>
                <w:rFonts w:asciiTheme="minorHAnsi" w:hAnsiTheme="minorHAnsi" w:cs="Arial"/>
                <w:b/>
                <w:i/>
                <w:iCs/>
              </w:rPr>
              <w:t xml:space="preserve">  </w:t>
            </w:r>
            <w:r w:rsidRPr="00CE0FE9">
              <w:rPr>
                <w:rFonts w:asciiTheme="minorHAnsi" w:hAnsiTheme="minorHAnsi" w:cs="Arial"/>
                <w:i/>
                <w:iCs/>
              </w:rPr>
              <w:t>"</w:t>
            </w:r>
            <w:r w:rsidRPr="00CE0FE9">
              <w:rPr>
                <w:rFonts w:asciiTheme="minorHAnsi" w:hAnsiTheme="minorHAnsi" w:cs="Arial"/>
              </w:rPr>
              <w:t xml:space="preserve"> </w:t>
            </w:r>
            <w:r w:rsidRPr="00CE0FE9">
              <w:rPr>
                <w:rFonts w:asciiTheme="minorHAnsi" w:hAnsiTheme="minorHAnsi" w:cs="Arial"/>
                <w:i/>
                <w:iCs/>
              </w:rPr>
              <w:t>I am placing you on Leave Without Pay for the rest of the work shift. If you choose to go to a drug and alcohol testing facility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 xml:space="preserve">, </w:t>
            </w:r>
            <w:r w:rsidR="00766E80" w:rsidRPr="00CE0FE9">
              <w:rPr>
                <w:rFonts w:asciiTheme="minorHAnsi" w:hAnsiTheme="minorHAnsi" w:cs="Arial"/>
                <w:i/>
                <w:iCs/>
              </w:rPr>
              <w:t xml:space="preserve">you will be on Administrative Leave with Pay until the testing is completed. </w:t>
            </w:r>
            <w:r w:rsidRPr="00CE0FE9">
              <w:rPr>
                <w:rFonts w:asciiTheme="minorHAnsi" w:hAnsiTheme="minorHAnsi" w:cs="Arial"/>
                <w:i/>
                <w:iCs/>
              </w:rPr>
              <w:t>You are expected to return to work at the beginning of your next scheduled workday/shift</w:t>
            </w:r>
            <w:r w:rsidR="00195C9D" w:rsidRPr="00CE0FE9">
              <w:rPr>
                <w:rFonts w:asciiTheme="minorHAnsi" w:hAnsiTheme="minorHAnsi" w:cs="Arial"/>
                <w:i/>
                <w:iCs/>
              </w:rPr>
              <w:t xml:space="preserve"> if you are not then impaired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. If you are unable to return as scheduled, it is your responsibility to </w:t>
            </w:r>
            <w:r w:rsidR="00717202" w:rsidRPr="00CE0FE9">
              <w:rPr>
                <w:rFonts w:asciiTheme="minorHAnsi" w:hAnsiTheme="minorHAnsi" w:cs="Arial"/>
                <w:i/>
                <w:iCs/>
              </w:rPr>
              <w:t>contact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me in accordance with department procedure</w:t>
            </w:r>
            <w:r w:rsidR="00717202" w:rsidRPr="00CE0FE9">
              <w:rPr>
                <w:rFonts w:asciiTheme="minorHAnsi" w:hAnsiTheme="minorHAnsi" w:cs="Arial"/>
                <w:i/>
                <w:iCs/>
              </w:rPr>
              <w:t>s</w:t>
            </w:r>
            <w:r w:rsidR="0027012E" w:rsidRPr="00CE0FE9">
              <w:rPr>
                <w:rFonts w:asciiTheme="minorHAnsi" w:hAnsiTheme="minorHAnsi" w:cs="Arial"/>
                <w:i/>
                <w:iCs/>
              </w:rPr>
              <w:t xml:space="preserve">. 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We will need to meet privately </w:t>
            </w:r>
            <w:r w:rsidR="00195C9D" w:rsidRPr="00CE0FE9">
              <w:rPr>
                <w:rFonts w:asciiTheme="minorHAnsi" w:hAnsiTheme="minorHAnsi" w:cs="Arial"/>
                <w:i/>
                <w:iCs/>
              </w:rPr>
              <w:t>upon your</w:t>
            </w:r>
            <w:r w:rsidRPr="00CE0FE9">
              <w:rPr>
                <w:rFonts w:asciiTheme="minorHAnsi" w:hAnsiTheme="minorHAnsi" w:cs="Arial"/>
                <w:i/>
                <w:iCs/>
              </w:rPr>
              <w:t xml:space="preserve"> return to work </w:t>
            </w:r>
            <w:r w:rsidR="00195C9D" w:rsidRPr="00CE0FE9">
              <w:rPr>
                <w:rFonts w:asciiTheme="minorHAnsi" w:hAnsiTheme="minorHAnsi" w:cs="Arial"/>
                <w:i/>
                <w:iCs/>
              </w:rPr>
              <w:t xml:space="preserve">so that I can determine </w:t>
            </w:r>
            <w:r w:rsidR="00717202" w:rsidRPr="00CE0FE9">
              <w:rPr>
                <w:rFonts w:asciiTheme="minorHAnsi" w:hAnsiTheme="minorHAnsi" w:cs="Arial"/>
                <w:i/>
                <w:iCs/>
              </w:rPr>
              <w:t xml:space="preserve">if </w:t>
            </w:r>
            <w:r w:rsidR="00195C9D" w:rsidRPr="00CE0FE9">
              <w:rPr>
                <w:rFonts w:asciiTheme="minorHAnsi" w:hAnsiTheme="minorHAnsi" w:cs="Arial"/>
                <w:i/>
                <w:iCs/>
              </w:rPr>
              <w:t>you are fit to return to duty.</w:t>
            </w:r>
            <w:r w:rsidRPr="00CE0FE9">
              <w:rPr>
                <w:rFonts w:asciiTheme="minorHAnsi" w:hAnsiTheme="minorHAnsi" w:cs="Arial"/>
                <w:i/>
                <w:iCs/>
              </w:rPr>
              <w:t>"</w:t>
            </w:r>
          </w:p>
        </w:tc>
      </w:tr>
      <w:tr w:rsidR="00531DF0" w:rsidRPr="00CE0FE9" w14:paraId="00A9627F" w14:textId="77777777" w:rsidTr="00910FED">
        <w:trPr>
          <w:trHeight w:val="460"/>
        </w:trPr>
        <w:tc>
          <w:tcPr>
            <w:tcW w:w="432" w:type="pct"/>
            <w:shd w:val="clear" w:color="auto" w:fill="auto"/>
            <w:vAlign w:val="center"/>
          </w:tcPr>
          <w:p w14:paraId="0BBC9625" w14:textId="00F470DE" w:rsidR="00531DF0" w:rsidRPr="00CE0FE9" w:rsidRDefault="00404735" w:rsidP="00C74E0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568" w:type="pct"/>
            <w:shd w:val="clear" w:color="auto" w:fill="auto"/>
            <w:vAlign w:val="center"/>
          </w:tcPr>
          <w:p w14:paraId="6B149682" w14:textId="1BEC4290" w:rsidR="003B0FFD" w:rsidRPr="00CE0FE9" w:rsidRDefault="003B0FFD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</w:rPr>
            </w:pPr>
            <w:r w:rsidRPr="00CE0FE9">
              <w:rPr>
                <w:rFonts w:asciiTheme="minorHAnsi" w:hAnsiTheme="minorHAnsi" w:cs="Arial"/>
                <w:b/>
                <w:u w:val="single"/>
              </w:rPr>
              <w:t>Closing:</w:t>
            </w:r>
            <w:r w:rsidRPr="00CE0FE9">
              <w:rPr>
                <w:rFonts w:asciiTheme="minorHAnsi" w:hAnsiTheme="minorHAnsi" w:cs="Arial"/>
                <w:b/>
              </w:rPr>
              <w:t xml:space="preserve"> </w:t>
            </w:r>
            <w:r w:rsidRPr="00CE0FE9">
              <w:rPr>
                <w:rFonts w:asciiTheme="minorHAnsi" w:hAnsiTheme="minorHAnsi" w:cs="Arial"/>
                <w:b/>
                <w:i/>
                <w:iCs/>
              </w:rPr>
              <w:t xml:space="preserve">  </w:t>
            </w:r>
            <w:r w:rsidRPr="00CE0FE9">
              <w:rPr>
                <w:rFonts w:asciiTheme="minorHAnsi" w:hAnsiTheme="minorHAnsi" w:cs="Arial"/>
                <w:i/>
                <w:iCs/>
              </w:rPr>
              <w:t>"Also be aware that you can contact the Employee Assistance Program at 1-800-497-9133 for confidential counseling or referral, if you desire, and I encourage you to do so."</w:t>
            </w:r>
            <w:r w:rsidRPr="00CE0FE9">
              <w:rPr>
                <w:rFonts w:asciiTheme="minorHAnsi" w:hAnsiTheme="minorHAnsi" w:cs="Arial"/>
              </w:rPr>
              <w:t xml:space="preserve"> </w:t>
            </w:r>
          </w:p>
          <w:p w14:paraId="0FDED864" w14:textId="77777777" w:rsidR="003B0FFD" w:rsidRPr="00CE0FE9" w:rsidRDefault="003B0FFD" w:rsidP="00C74E0B">
            <w:pPr>
              <w:spacing w:before="100" w:beforeAutospacing="1" w:after="100" w:afterAutospacing="1"/>
              <w:ind w:left="360"/>
              <w:contextualSpacing/>
              <w:rPr>
                <w:rFonts w:asciiTheme="minorHAnsi" w:hAnsiTheme="minorHAnsi" w:cs="Arial"/>
                <w:b/>
                <w:u w:val="single"/>
              </w:rPr>
            </w:pPr>
          </w:p>
          <w:p w14:paraId="73201BD0" w14:textId="3E1851B1" w:rsidR="003B0FFD" w:rsidRPr="00CE0FE9" w:rsidRDefault="003B0FFD" w:rsidP="00284F71">
            <w:pPr>
              <w:spacing w:before="100" w:beforeAutospacing="1" w:after="100" w:afterAutospacing="1"/>
              <w:contextualSpacing/>
              <w:rPr>
                <w:rFonts w:asciiTheme="minorHAnsi" w:hAnsiTheme="minorHAnsi" w:cs="Arial"/>
                <w:i/>
              </w:rPr>
            </w:pPr>
            <w:r w:rsidRPr="00CE0FE9">
              <w:rPr>
                <w:rFonts w:asciiTheme="minorHAnsi" w:hAnsiTheme="minorHAnsi" w:cs="Arial"/>
                <w:i/>
              </w:rPr>
              <w:t>Before you leave today, we will be signing this document outlining what we have discussed and I will be providing you with a copy.” (If employee declines to sign, the supervisor should note this below).</w:t>
            </w:r>
          </w:p>
          <w:p w14:paraId="5CD8B520" w14:textId="77777777" w:rsidR="00531DF0" w:rsidRPr="00CE0FE9" w:rsidRDefault="00531DF0" w:rsidP="00C74E0B">
            <w:pPr>
              <w:spacing w:before="100" w:beforeAutospacing="1" w:after="100" w:afterAutospacing="1"/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C20A2FD" w14:textId="0599F9C1" w:rsidR="000A1BD4" w:rsidRPr="00CE0FE9" w:rsidRDefault="00195C9D" w:rsidP="004D6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="Arial"/>
          <w:b/>
        </w:rPr>
      </w:pPr>
      <w:r w:rsidRPr="00CE0FE9">
        <w:rPr>
          <w:rFonts w:asciiTheme="minorHAnsi" w:hAnsiTheme="minorHAnsi" w:cs="Arial"/>
          <w:b/>
        </w:rPr>
        <w:t>Date/Time</w:t>
      </w:r>
      <w:r w:rsidR="000A1BD4" w:rsidRPr="00CE0FE9">
        <w:rPr>
          <w:rFonts w:asciiTheme="minorHAnsi" w:hAnsiTheme="minorHAnsi" w:cs="Arial"/>
          <w:b/>
        </w:rPr>
        <w:br/>
      </w:r>
    </w:p>
    <w:p w14:paraId="3FF4BBCC" w14:textId="45DAD31C" w:rsidR="001A39EE" w:rsidRPr="00CE0FE9" w:rsidRDefault="001A39EE" w:rsidP="000A1BD4">
      <w:pPr>
        <w:pStyle w:val="ListParagraph"/>
        <w:spacing w:before="100" w:beforeAutospacing="1" w:after="100" w:afterAutospacing="1" w:line="240" w:lineRule="auto"/>
        <w:ind w:left="270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</w:rPr>
        <w:t xml:space="preserve">Date </w:t>
      </w:r>
      <w:r w:rsidR="008C1256" w:rsidRPr="00CE0FE9">
        <w:rPr>
          <w:rFonts w:asciiTheme="minorHAnsi" w:hAnsiTheme="minorHAnsi" w:cs="Arial"/>
        </w:rPr>
        <w:t xml:space="preserve">________ </w:t>
      </w:r>
      <w:r w:rsidRPr="00CE0FE9">
        <w:rPr>
          <w:rFonts w:asciiTheme="minorHAnsi" w:hAnsiTheme="minorHAnsi" w:cs="Arial"/>
        </w:rPr>
        <w:t xml:space="preserve">and Time </w:t>
      </w:r>
      <w:r w:rsidR="008C1256" w:rsidRPr="00CE0FE9">
        <w:rPr>
          <w:rFonts w:asciiTheme="minorHAnsi" w:hAnsiTheme="minorHAnsi" w:cs="Arial"/>
        </w:rPr>
        <w:t xml:space="preserve">_________ </w:t>
      </w:r>
      <w:r w:rsidRPr="00CE0FE9">
        <w:rPr>
          <w:rFonts w:asciiTheme="minorHAnsi" w:hAnsiTheme="minorHAnsi" w:cs="Arial"/>
        </w:rPr>
        <w:t xml:space="preserve">of Incident </w:t>
      </w:r>
      <w:r w:rsidR="000A1BD4" w:rsidRPr="00CE0FE9">
        <w:rPr>
          <w:rFonts w:asciiTheme="minorHAnsi" w:hAnsiTheme="minorHAnsi" w:cs="Arial"/>
        </w:rPr>
        <w:tab/>
      </w:r>
      <w:r w:rsidRPr="00CE0FE9">
        <w:rPr>
          <w:rFonts w:asciiTheme="minorHAnsi" w:hAnsiTheme="minorHAnsi" w:cs="Arial"/>
        </w:rPr>
        <w:t>Location: _____________________________</w:t>
      </w:r>
    </w:p>
    <w:p w14:paraId="76E1AF7C" w14:textId="77777777" w:rsidR="00195C9D" w:rsidRPr="00CE0FE9" w:rsidRDefault="00195C9D" w:rsidP="000A1BD4">
      <w:pPr>
        <w:pStyle w:val="ListParagraph"/>
        <w:spacing w:before="100" w:beforeAutospacing="1" w:after="100" w:afterAutospacing="1" w:line="240" w:lineRule="auto"/>
        <w:ind w:left="270"/>
        <w:rPr>
          <w:rFonts w:asciiTheme="minorHAnsi" w:hAnsiTheme="minorHAnsi" w:cs="Arial"/>
        </w:rPr>
      </w:pPr>
    </w:p>
    <w:p w14:paraId="1826E9CF" w14:textId="6220CE31" w:rsidR="00B81159" w:rsidRPr="00CE0FE9" w:rsidRDefault="00B81159" w:rsidP="004D68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="Arial"/>
          <w:b/>
        </w:rPr>
      </w:pPr>
      <w:r w:rsidRPr="00CE0FE9">
        <w:rPr>
          <w:rFonts w:asciiTheme="minorHAnsi" w:hAnsiTheme="minorHAnsi" w:cs="Arial"/>
          <w:b/>
        </w:rPr>
        <w:t>Election to be Tested for Drugs/Alcohol</w:t>
      </w:r>
    </w:p>
    <w:p w14:paraId="2DC235BF" w14:textId="61C766A7" w:rsidR="00AD4D56" w:rsidRPr="00CE0FE9" w:rsidRDefault="00BE3027" w:rsidP="00AD4D56">
      <w:pPr>
        <w:spacing w:before="100" w:beforeAutospacing="1" w:after="100" w:afterAutospacing="1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5835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59" w:rsidRPr="00CE0FE9">
            <w:rPr>
              <w:rFonts w:ascii="Segoe UI Symbol" w:eastAsia="MS Gothic" w:hAnsi="Segoe UI Symbol" w:cs="Segoe UI Symbol"/>
            </w:rPr>
            <w:t>☐</w:t>
          </w:r>
        </w:sdtContent>
      </w:sdt>
      <w:r w:rsidR="00B81159" w:rsidRPr="00CE0FE9">
        <w:rPr>
          <w:rFonts w:asciiTheme="minorHAnsi" w:hAnsiTheme="minorHAnsi" w:cs="Arial"/>
        </w:rPr>
        <w:t xml:space="preserve"> </w:t>
      </w:r>
      <w:r w:rsidR="00AD4D56" w:rsidRPr="00CE0FE9">
        <w:rPr>
          <w:rFonts w:asciiTheme="minorHAnsi" w:hAnsiTheme="minorHAnsi" w:cs="Arial"/>
        </w:rPr>
        <w:t>Employee elected to be tes</w:t>
      </w:r>
      <w:r w:rsidR="00B81159" w:rsidRPr="00CE0FE9">
        <w:rPr>
          <w:rFonts w:asciiTheme="minorHAnsi" w:hAnsiTheme="minorHAnsi" w:cs="Arial"/>
        </w:rPr>
        <w:t xml:space="preserve">ted (Note: </w:t>
      </w:r>
      <w:r w:rsidR="00B81159" w:rsidRPr="00CE0FE9">
        <w:rPr>
          <w:rFonts w:asciiTheme="minorHAnsi" w:hAnsiTheme="minorHAnsi" w:cs="Arial"/>
          <w:b/>
        </w:rPr>
        <w:t xml:space="preserve">A supervisor </w:t>
      </w:r>
      <w:r w:rsidR="00792B69" w:rsidRPr="00CE0FE9">
        <w:rPr>
          <w:rFonts w:asciiTheme="minorHAnsi" w:hAnsiTheme="minorHAnsi" w:cs="Arial"/>
          <w:b/>
        </w:rPr>
        <w:t xml:space="preserve">or Responsible Individual </w:t>
      </w:r>
      <w:r w:rsidR="00B81159" w:rsidRPr="00CE0FE9">
        <w:rPr>
          <w:rFonts w:asciiTheme="minorHAnsi" w:hAnsiTheme="minorHAnsi" w:cs="Arial"/>
          <w:b/>
        </w:rPr>
        <w:t>must remain with the employee, including accompanying the employee to the test site if applicabl</w:t>
      </w:r>
      <w:r w:rsidR="00B253A4" w:rsidRPr="00CE0FE9">
        <w:rPr>
          <w:rFonts w:asciiTheme="minorHAnsi" w:hAnsiTheme="minorHAnsi" w:cs="Arial"/>
          <w:b/>
        </w:rPr>
        <w:t>e, until the test is completed</w:t>
      </w:r>
      <w:r w:rsidR="00792B69" w:rsidRPr="00CE0FE9">
        <w:rPr>
          <w:rFonts w:asciiTheme="minorHAnsi" w:hAnsiTheme="minorHAnsi" w:cs="Arial"/>
          <w:b/>
        </w:rPr>
        <w:t>. See Procedures section C</w:t>
      </w:r>
      <w:r w:rsidR="00B253A4" w:rsidRPr="00CE0FE9">
        <w:rPr>
          <w:rFonts w:asciiTheme="minorHAnsi" w:hAnsiTheme="minorHAnsi" w:cs="Arial"/>
        </w:rPr>
        <w:t>).</w:t>
      </w:r>
    </w:p>
    <w:p w14:paraId="1BDE0B71" w14:textId="77777777" w:rsidR="00B81159" w:rsidRPr="00CE0FE9" w:rsidRDefault="00BE3027" w:rsidP="00B81159">
      <w:pPr>
        <w:spacing w:before="100" w:beforeAutospacing="1" w:after="100" w:afterAutospacing="1" w:line="240" w:lineRule="auto"/>
        <w:ind w:firstLine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160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59" w:rsidRPr="00CE0FE9">
            <w:rPr>
              <w:rFonts w:ascii="Segoe UI Symbol" w:eastAsia="MS Gothic" w:hAnsi="Segoe UI Symbol" w:cs="Segoe UI Symbol"/>
            </w:rPr>
            <w:t>☐</w:t>
          </w:r>
        </w:sdtContent>
      </w:sdt>
      <w:r w:rsidR="00B81159" w:rsidRPr="00CE0FE9">
        <w:rPr>
          <w:rFonts w:asciiTheme="minorHAnsi" w:hAnsiTheme="minorHAnsi" w:cs="Arial"/>
        </w:rPr>
        <w:t xml:space="preserve"> </w:t>
      </w:r>
      <w:r w:rsidR="00DB1663" w:rsidRPr="00CE0FE9">
        <w:rPr>
          <w:rFonts w:asciiTheme="minorHAnsi" w:hAnsiTheme="minorHAnsi" w:cs="Arial"/>
        </w:rPr>
        <w:t xml:space="preserve">On-site collection </w:t>
      </w:r>
      <w:r w:rsidR="00DB1663" w:rsidRPr="00CE0FE9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31618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59" w:rsidRPr="00CE0FE9">
            <w:rPr>
              <w:rFonts w:ascii="Segoe UI Symbol" w:eastAsia="MS Gothic" w:hAnsi="Segoe UI Symbol" w:cs="Segoe UI Symbol"/>
            </w:rPr>
            <w:t>☐</w:t>
          </w:r>
        </w:sdtContent>
      </w:sdt>
      <w:r w:rsidR="00B81159" w:rsidRPr="00CE0FE9">
        <w:rPr>
          <w:rFonts w:asciiTheme="minorHAnsi" w:hAnsiTheme="minorHAnsi" w:cs="Arial"/>
        </w:rPr>
        <w:t xml:space="preserve"> </w:t>
      </w:r>
      <w:r w:rsidR="00DB1663" w:rsidRPr="00CE0FE9">
        <w:rPr>
          <w:rFonts w:asciiTheme="minorHAnsi" w:hAnsiTheme="minorHAnsi" w:cs="Arial"/>
        </w:rPr>
        <w:t xml:space="preserve">Went to designated facility </w:t>
      </w:r>
    </w:p>
    <w:p w14:paraId="4A5AEBE1" w14:textId="116F3A7A" w:rsidR="0016069B" w:rsidRPr="00CE0FE9" w:rsidRDefault="00B81159" w:rsidP="00B81159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</w:rPr>
        <w:t>A</w:t>
      </w:r>
      <w:r w:rsidR="00DB1663" w:rsidRPr="00CE0FE9">
        <w:rPr>
          <w:rFonts w:asciiTheme="minorHAnsi" w:hAnsiTheme="minorHAnsi" w:cs="Arial"/>
        </w:rPr>
        <w:t>ccompanied by supervisor (name/title): _________________________________________________________</w:t>
      </w:r>
      <w:r w:rsidR="00B253A4" w:rsidRPr="00CE0FE9">
        <w:rPr>
          <w:rFonts w:asciiTheme="minorHAnsi" w:hAnsiTheme="minorHAnsi" w:cs="Arial"/>
        </w:rPr>
        <w:t>_________________________</w:t>
      </w:r>
    </w:p>
    <w:p w14:paraId="1D17FD64" w14:textId="3926EEEB" w:rsidR="0016069B" w:rsidRPr="00CE0FE9" w:rsidRDefault="00BE3027" w:rsidP="00B81159">
      <w:pPr>
        <w:spacing w:before="100" w:beforeAutospacing="1" w:after="100" w:afterAutospacing="1" w:line="240" w:lineRule="auto"/>
        <w:ind w:firstLine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1238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59" w:rsidRPr="00CE0FE9">
            <w:rPr>
              <w:rFonts w:ascii="Segoe UI Symbol" w:eastAsia="MS Gothic" w:hAnsi="Segoe UI Symbol" w:cs="Segoe UI Symbol"/>
            </w:rPr>
            <w:t>☐</w:t>
          </w:r>
        </w:sdtContent>
      </w:sdt>
      <w:r w:rsidR="00B81159" w:rsidRPr="00CE0FE9">
        <w:rPr>
          <w:rFonts w:asciiTheme="minorHAnsi" w:hAnsiTheme="minorHAnsi" w:cs="Arial"/>
        </w:rPr>
        <w:t xml:space="preserve"> </w:t>
      </w:r>
      <w:r w:rsidR="0016069B" w:rsidRPr="00CE0FE9">
        <w:rPr>
          <w:rFonts w:asciiTheme="minorHAnsi" w:hAnsiTheme="minorHAnsi" w:cs="Arial"/>
        </w:rPr>
        <w:t>Taxicab transported _______________________________</w:t>
      </w:r>
      <w:r w:rsidR="00F354D7" w:rsidRPr="00CE0FE9">
        <w:rPr>
          <w:rFonts w:asciiTheme="minorHAnsi" w:hAnsiTheme="minorHAnsi" w:cs="Arial"/>
        </w:rPr>
        <w:t xml:space="preserve"> </w:t>
      </w:r>
      <w:r w:rsidR="0016069B" w:rsidRPr="00CE0FE9">
        <w:rPr>
          <w:rFonts w:asciiTheme="minorHAnsi" w:hAnsiTheme="minorHAnsi" w:cs="Arial"/>
        </w:rPr>
        <w:t>(name of company)</w:t>
      </w:r>
    </w:p>
    <w:p w14:paraId="267928B1" w14:textId="77777777" w:rsidR="00B81159" w:rsidRPr="00CE0FE9" w:rsidRDefault="00BE3027" w:rsidP="00B81159">
      <w:pPr>
        <w:spacing w:before="100" w:beforeAutospacing="1" w:after="100" w:afterAutospacing="1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311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59" w:rsidRPr="00CE0FE9">
            <w:rPr>
              <w:rFonts w:ascii="Segoe UI Symbol" w:eastAsia="MS Gothic" w:hAnsi="Segoe UI Symbol" w:cs="Segoe UI Symbol"/>
            </w:rPr>
            <w:t>☐</w:t>
          </w:r>
        </w:sdtContent>
      </w:sdt>
      <w:r w:rsidR="00B81159" w:rsidRPr="00CE0FE9">
        <w:rPr>
          <w:rFonts w:asciiTheme="minorHAnsi" w:hAnsiTheme="minorHAnsi" w:cs="Arial"/>
        </w:rPr>
        <w:t xml:space="preserve"> Employee elected NOT to be tested</w:t>
      </w:r>
    </w:p>
    <w:p w14:paraId="44C8640B" w14:textId="2111D116" w:rsidR="00B81159" w:rsidRPr="00CE0FE9" w:rsidRDefault="00BE3027" w:rsidP="00B81159">
      <w:pPr>
        <w:spacing w:before="100" w:beforeAutospacing="1" w:after="100" w:afterAutospacing="1" w:line="240" w:lineRule="auto"/>
        <w:ind w:firstLine="720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147876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59" w:rsidRPr="00CE0FE9">
            <w:rPr>
              <w:rFonts w:ascii="Segoe UI Symbol" w:eastAsia="MS Gothic" w:hAnsi="Segoe UI Symbol" w:cs="Segoe UI Symbol"/>
            </w:rPr>
            <w:t>☐</w:t>
          </w:r>
        </w:sdtContent>
      </w:sdt>
      <w:r w:rsidR="00B81159" w:rsidRPr="00CE0FE9">
        <w:rPr>
          <w:rFonts w:asciiTheme="minorHAnsi" w:hAnsiTheme="minorHAnsi" w:cs="Arial"/>
        </w:rPr>
        <w:t xml:space="preserve"> </w:t>
      </w:r>
      <w:r w:rsidR="00B1521B" w:rsidRPr="00CE0FE9">
        <w:rPr>
          <w:rFonts w:asciiTheme="minorHAnsi" w:hAnsiTheme="minorHAnsi" w:cs="Arial"/>
        </w:rPr>
        <w:t xml:space="preserve">Employee </w:t>
      </w:r>
      <w:r w:rsidR="00B81159" w:rsidRPr="00CE0FE9">
        <w:rPr>
          <w:rFonts w:asciiTheme="minorHAnsi" w:hAnsiTheme="minorHAnsi" w:cs="Arial"/>
        </w:rPr>
        <w:t>arranged for safe transportation away from work (describe):</w:t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</w:p>
    <w:p w14:paraId="3C60B953" w14:textId="656B05E1" w:rsidR="00B1521B" w:rsidRPr="00CE0FE9" w:rsidRDefault="00BE3027" w:rsidP="00B81159">
      <w:pPr>
        <w:spacing w:before="100" w:beforeAutospacing="1" w:after="100" w:afterAutospacing="1" w:line="240" w:lineRule="auto"/>
        <w:ind w:firstLine="7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917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59" w:rsidRPr="00CE0FE9">
            <w:rPr>
              <w:rFonts w:ascii="Segoe UI Symbol" w:eastAsia="MS Gothic" w:hAnsi="Segoe UI Symbol" w:cs="Segoe UI Symbol"/>
            </w:rPr>
            <w:t>☐</w:t>
          </w:r>
        </w:sdtContent>
      </w:sdt>
      <w:r w:rsidR="00B81159" w:rsidRPr="00CE0FE9">
        <w:rPr>
          <w:rFonts w:asciiTheme="minorHAnsi" w:hAnsiTheme="minorHAnsi" w:cs="Arial"/>
        </w:rPr>
        <w:t xml:space="preserve"> Employee </w:t>
      </w:r>
      <w:r w:rsidR="00B1521B" w:rsidRPr="00CE0FE9">
        <w:rPr>
          <w:rFonts w:asciiTheme="minorHAnsi" w:hAnsiTheme="minorHAnsi" w:cs="Arial"/>
        </w:rPr>
        <w:t>refused assistance with transportation and left on his/her own.  CSUPD contacted</w:t>
      </w:r>
      <w:r w:rsidR="0063591D" w:rsidRPr="00CE0FE9">
        <w:rPr>
          <w:rFonts w:asciiTheme="minorHAnsi" w:hAnsiTheme="minorHAnsi" w:cs="Arial"/>
        </w:rPr>
        <w:t>.</w:t>
      </w:r>
    </w:p>
    <w:p w14:paraId="55CD83EB" w14:textId="45C9F09F" w:rsidR="00B81159" w:rsidRPr="00CE0FE9" w:rsidRDefault="00B81159" w:rsidP="00B81159">
      <w:pPr>
        <w:spacing w:before="100" w:beforeAutospacing="1" w:after="100" w:afterAutospacing="1" w:line="240" w:lineRule="auto"/>
        <w:rPr>
          <w:rFonts w:asciiTheme="minorHAnsi" w:hAnsiTheme="minorHAnsi" w:cs="Arial"/>
          <w:u w:val="single"/>
        </w:rPr>
      </w:pPr>
      <w:r w:rsidRPr="00CE0FE9">
        <w:rPr>
          <w:rFonts w:asciiTheme="minorHAnsi" w:hAnsiTheme="minorHAnsi" w:cs="Arial"/>
        </w:rPr>
        <w:t xml:space="preserve">Time left: </w:t>
      </w:r>
      <w:r w:rsidRPr="00CE0FE9">
        <w:rPr>
          <w:rFonts w:asciiTheme="minorHAnsi" w:hAnsiTheme="minorHAnsi" w:cs="Arial"/>
          <w:u w:val="single"/>
        </w:rPr>
        <w:tab/>
      </w:r>
      <w:r w:rsidRPr="00CE0FE9">
        <w:rPr>
          <w:rFonts w:asciiTheme="minorHAnsi" w:hAnsiTheme="minorHAnsi" w:cs="Arial"/>
          <w:u w:val="single"/>
        </w:rPr>
        <w:tab/>
      </w:r>
      <w:r w:rsidR="00195C9D" w:rsidRPr="00CE0FE9">
        <w:rPr>
          <w:rFonts w:asciiTheme="minorHAnsi" w:hAnsiTheme="minorHAnsi" w:cs="Arial"/>
          <w:u w:val="single"/>
        </w:rPr>
        <w:tab/>
      </w:r>
      <w:r w:rsidR="00195C9D" w:rsidRPr="00CE0FE9">
        <w:rPr>
          <w:rFonts w:asciiTheme="minorHAnsi" w:hAnsiTheme="minorHAnsi" w:cs="Arial"/>
        </w:rPr>
        <w:tab/>
        <w:t xml:space="preserve">Manner of leaving (e.g. taxi, picked up by friend/relative, </w:t>
      </w:r>
      <w:r w:rsidR="00651B0F" w:rsidRPr="00CE0FE9">
        <w:rPr>
          <w:rFonts w:asciiTheme="minorHAnsi" w:hAnsiTheme="minorHAnsi" w:cs="Arial"/>
        </w:rPr>
        <w:t xml:space="preserve">driving, </w:t>
      </w:r>
      <w:r w:rsidR="00195C9D" w:rsidRPr="00CE0FE9">
        <w:rPr>
          <w:rFonts w:asciiTheme="minorHAnsi" w:hAnsiTheme="minorHAnsi" w:cs="Arial"/>
        </w:rPr>
        <w:t xml:space="preserve">walking, biking): </w:t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  <w:r w:rsidR="00651B0F" w:rsidRPr="00CE0FE9">
        <w:rPr>
          <w:rFonts w:asciiTheme="minorHAnsi" w:hAnsiTheme="minorHAnsi" w:cs="Arial"/>
          <w:u w:val="single"/>
        </w:rPr>
        <w:tab/>
      </w:r>
    </w:p>
    <w:p w14:paraId="098E212B" w14:textId="10E93901" w:rsidR="00333DC3" w:rsidRPr="00CE0FE9" w:rsidRDefault="00333DC3" w:rsidP="00195C9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  <w:b/>
          <w:bCs/>
        </w:rPr>
        <w:lastRenderedPageBreak/>
        <w:t>Add</w:t>
      </w:r>
      <w:r w:rsidR="00910FED" w:rsidRPr="00CE0FE9">
        <w:rPr>
          <w:rFonts w:asciiTheme="minorHAnsi" w:hAnsiTheme="minorHAnsi" w:cs="Arial"/>
          <w:b/>
          <w:bCs/>
        </w:rPr>
        <w:t>itional Information or Comments</w:t>
      </w:r>
      <w:r w:rsidRPr="00CE0FE9">
        <w:rPr>
          <w:rFonts w:asciiTheme="minorHAnsi" w:hAnsiTheme="minorHAnsi" w:cs="Arial"/>
        </w:rPr>
        <w:t xml:space="preserve"> </w:t>
      </w:r>
    </w:p>
    <w:p w14:paraId="2C9B1FA0" w14:textId="32892816" w:rsidR="00333DC3" w:rsidRPr="00CE0FE9" w:rsidRDefault="00333DC3" w:rsidP="00B1521B">
      <w:pPr>
        <w:spacing w:line="240" w:lineRule="auto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</w:rPr>
        <w:t>____________________________________________________________</w:t>
      </w:r>
      <w:r w:rsidR="00B253A4" w:rsidRPr="00CE0FE9">
        <w:rPr>
          <w:rFonts w:asciiTheme="minorHAnsi" w:hAnsiTheme="minorHAnsi" w:cs="Arial"/>
        </w:rPr>
        <w:t>____________________________</w:t>
      </w:r>
    </w:p>
    <w:p w14:paraId="56190F05" w14:textId="7702A30F" w:rsidR="00333DC3" w:rsidRPr="00CE0FE9" w:rsidRDefault="00333DC3" w:rsidP="00B1521B">
      <w:pPr>
        <w:spacing w:line="240" w:lineRule="auto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</w:rPr>
        <w:t>____________________________________________________________</w:t>
      </w:r>
      <w:r w:rsidR="00B253A4" w:rsidRPr="00CE0FE9">
        <w:rPr>
          <w:rFonts w:asciiTheme="minorHAnsi" w:hAnsiTheme="minorHAnsi" w:cs="Arial"/>
        </w:rPr>
        <w:t>____________________________</w:t>
      </w:r>
    </w:p>
    <w:p w14:paraId="1A62211D" w14:textId="77777777" w:rsidR="001A39EE" w:rsidRPr="00CE0FE9" w:rsidRDefault="001A39EE" w:rsidP="00195C9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="Arial"/>
          <w:b/>
        </w:rPr>
      </w:pPr>
      <w:r w:rsidRPr="00CE0FE9">
        <w:rPr>
          <w:rFonts w:asciiTheme="minorHAnsi" w:hAnsiTheme="minorHAnsi" w:cs="Arial"/>
          <w:b/>
        </w:rPr>
        <w:t>Signatures</w:t>
      </w:r>
    </w:p>
    <w:p w14:paraId="419D1766" w14:textId="791BC7F6" w:rsidR="008C1256" w:rsidRPr="00CE0FE9" w:rsidRDefault="008C1256" w:rsidP="00657341">
      <w:pPr>
        <w:spacing w:after="0" w:line="240" w:lineRule="auto"/>
        <w:rPr>
          <w:rFonts w:asciiTheme="minorHAnsi" w:hAnsiTheme="minorHAnsi" w:cs="Arial"/>
          <w:b/>
        </w:rPr>
      </w:pPr>
      <w:r w:rsidRPr="00CE0FE9">
        <w:rPr>
          <w:rFonts w:asciiTheme="minorHAnsi" w:hAnsiTheme="minorHAnsi" w:cs="Arial"/>
          <w:b/>
        </w:rPr>
        <w:t xml:space="preserve">I, the undersigned Employee, state that </w:t>
      </w:r>
      <w:r w:rsidRPr="00CE0FE9">
        <w:rPr>
          <w:rFonts w:asciiTheme="minorHAnsi" w:hAnsiTheme="minorHAnsi" w:cs="Arial"/>
          <w:b/>
          <w:i/>
        </w:rPr>
        <w:t>(</w:t>
      </w:r>
      <w:r w:rsidR="00B81159" w:rsidRPr="00CE0FE9">
        <w:rPr>
          <w:rFonts w:asciiTheme="minorHAnsi" w:hAnsiTheme="minorHAnsi" w:cs="Arial"/>
          <w:b/>
          <w:i/>
        </w:rPr>
        <w:t>initial</w:t>
      </w:r>
      <w:r w:rsidRPr="00CE0FE9">
        <w:rPr>
          <w:rFonts w:asciiTheme="minorHAnsi" w:hAnsiTheme="minorHAnsi" w:cs="Arial"/>
          <w:b/>
          <w:i/>
        </w:rPr>
        <w:t xml:space="preserve"> one)</w:t>
      </w:r>
      <w:r w:rsidRPr="00CE0FE9">
        <w:rPr>
          <w:rFonts w:asciiTheme="minorHAnsi" w:hAnsiTheme="minorHAnsi" w:cs="Arial"/>
          <w:b/>
        </w:rPr>
        <w:t>:</w:t>
      </w:r>
    </w:p>
    <w:p w14:paraId="429770EE" w14:textId="77777777" w:rsidR="008C1256" w:rsidRPr="00CE0FE9" w:rsidRDefault="008C1256" w:rsidP="00725304">
      <w:pPr>
        <w:tabs>
          <w:tab w:val="left" w:pos="564"/>
        </w:tabs>
        <w:spacing w:after="0" w:line="240" w:lineRule="auto"/>
        <w:rPr>
          <w:rFonts w:asciiTheme="minorHAnsi" w:hAnsiTheme="minorHAnsi" w:cs="Arial"/>
          <w:b/>
        </w:rPr>
      </w:pPr>
    </w:p>
    <w:p w14:paraId="46D4423D" w14:textId="77777777" w:rsidR="008C1256" w:rsidRPr="00CE0FE9" w:rsidRDefault="008C1256" w:rsidP="00725304">
      <w:pPr>
        <w:tabs>
          <w:tab w:val="left" w:pos="564"/>
        </w:tabs>
        <w:spacing w:after="0" w:line="240" w:lineRule="auto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</w:rPr>
        <w:t>____</w:t>
      </w:r>
      <w:r w:rsidRPr="00CE0FE9">
        <w:rPr>
          <w:rFonts w:asciiTheme="minorHAnsi" w:hAnsiTheme="minorHAnsi" w:cs="Arial"/>
        </w:rPr>
        <w:tab/>
        <w:t xml:space="preserve">I </w:t>
      </w:r>
      <w:r w:rsidRPr="00CE0FE9">
        <w:rPr>
          <w:rFonts w:asciiTheme="minorHAnsi" w:hAnsiTheme="minorHAnsi" w:cs="Arial"/>
          <w:b/>
        </w:rPr>
        <w:t>agree</w:t>
      </w:r>
      <w:r w:rsidRPr="00CE0FE9">
        <w:rPr>
          <w:rFonts w:asciiTheme="minorHAnsi" w:hAnsiTheme="minorHAnsi" w:cs="Arial"/>
        </w:rPr>
        <w:t xml:space="preserve"> that I am impaired by drugs or alcohol at this time and I decline to be tested.</w:t>
      </w:r>
    </w:p>
    <w:p w14:paraId="57FDE797" w14:textId="77777777" w:rsidR="008C1256" w:rsidRPr="00CE0FE9" w:rsidRDefault="008C1256" w:rsidP="00725304">
      <w:pPr>
        <w:tabs>
          <w:tab w:val="left" w:pos="564"/>
        </w:tabs>
        <w:spacing w:after="0" w:line="240" w:lineRule="auto"/>
        <w:rPr>
          <w:rFonts w:asciiTheme="minorHAnsi" w:hAnsiTheme="minorHAnsi" w:cs="Arial"/>
        </w:rPr>
      </w:pPr>
    </w:p>
    <w:p w14:paraId="42AA65FF" w14:textId="77777777" w:rsidR="008C1256" w:rsidRPr="00CE0FE9" w:rsidRDefault="00A9735D" w:rsidP="00725304">
      <w:pPr>
        <w:tabs>
          <w:tab w:val="left" w:pos="564"/>
        </w:tabs>
        <w:spacing w:after="0" w:line="240" w:lineRule="auto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</w:rPr>
        <w:t xml:space="preserve">____  I </w:t>
      </w:r>
      <w:r w:rsidRPr="00CE0FE9">
        <w:rPr>
          <w:rFonts w:asciiTheme="minorHAnsi" w:hAnsiTheme="minorHAnsi" w:cs="Arial"/>
          <w:b/>
        </w:rPr>
        <w:t>deny</w:t>
      </w:r>
      <w:r w:rsidRPr="00CE0FE9">
        <w:rPr>
          <w:rFonts w:asciiTheme="minorHAnsi" w:hAnsiTheme="minorHAnsi" w:cs="Arial"/>
        </w:rPr>
        <w:t xml:space="preserve"> that I am impaired by drugs or alcohol at this time and I decline to be tested.</w:t>
      </w:r>
    </w:p>
    <w:p w14:paraId="1E17AED2" w14:textId="77777777" w:rsidR="00A9735D" w:rsidRPr="00CE0FE9" w:rsidRDefault="00A9735D" w:rsidP="00725304">
      <w:pPr>
        <w:tabs>
          <w:tab w:val="left" w:pos="564"/>
        </w:tabs>
        <w:spacing w:after="0" w:line="240" w:lineRule="auto"/>
        <w:rPr>
          <w:rFonts w:asciiTheme="minorHAnsi" w:hAnsiTheme="minorHAnsi" w:cs="Arial"/>
        </w:rPr>
      </w:pPr>
    </w:p>
    <w:p w14:paraId="0D9A7733" w14:textId="77777777" w:rsidR="00A9735D" w:rsidRPr="00CE0FE9" w:rsidRDefault="00A9735D" w:rsidP="00725304">
      <w:pPr>
        <w:tabs>
          <w:tab w:val="left" w:pos="564"/>
        </w:tabs>
        <w:spacing w:after="0" w:line="240" w:lineRule="auto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</w:rPr>
        <w:t xml:space="preserve">____  I </w:t>
      </w:r>
      <w:r w:rsidRPr="00CE0FE9">
        <w:rPr>
          <w:rFonts w:asciiTheme="minorHAnsi" w:hAnsiTheme="minorHAnsi" w:cs="Arial"/>
          <w:b/>
        </w:rPr>
        <w:t>deny</w:t>
      </w:r>
      <w:r w:rsidRPr="00CE0FE9">
        <w:rPr>
          <w:rFonts w:asciiTheme="minorHAnsi" w:hAnsiTheme="minorHAnsi" w:cs="Arial"/>
        </w:rPr>
        <w:t xml:space="preserve"> that I am impaired by drugs or alcohol at this time and I choose to be tested. I will follow the instructions given</w:t>
      </w:r>
      <w:r w:rsidR="008F6FF3" w:rsidRPr="00CE0FE9">
        <w:rPr>
          <w:rFonts w:asciiTheme="minorHAnsi" w:hAnsiTheme="minorHAnsi" w:cs="Arial"/>
        </w:rPr>
        <w:t xml:space="preserve"> to me</w:t>
      </w:r>
      <w:r w:rsidRPr="00CE0FE9">
        <w:rPr>
          <w:rFonts w:asciiTheme="minorHAnsi" w:hAnsiTheme="minorHAnsi" w:cs="Arial"/>
        </w:rPr>
        <w:t xml:space="preserve"> for testing.</w:t>
      </w:r>
    </w:p>
    <w:p w14:paraId="761F507E" w14:textId="7FFD2A1F" w:rsidR="008C1256" w:rsidRPr="00CE0FE9" w:rsidRDefault="008C1256" w:rsidP="00657341">
      <w:pPr>
        <w:spacing w:after="0" w:line="240" w:lineRule="auto"/>
        <w:rPr>
          <w:rFonts w:asciiTheme="minorHAnsi" w:hAnsiTheme="minorHAnsi" w:cs="Arial"/>
          <w:b/>
        </w:rPr>
      </w:pPr>
    </w:p>
    <w:p w14:paraId="2A5FDE7F" w14:textId="77777777" w:rsidR="008C1256" w:rsidRPr="00CE0FE9" w:rsidRDefault="008C1256" w:rsidP="00657341">
      <w:pPr>
        <w:spacing w:after="0" w:line="240" w:lineRule="auto"/>
        <w:rPr>
          <w:rFonts w:asciiTheme="minorHAnsi" w:hAnsiTheme="minorHAnsi" w:cs="Arial"/>
          <w:b/>
        </w:rPr>
      </w:pPr>
    </w:p>
    <w:p w14:paraId="5CD47076" w14:textId="4CBEF872" w:rsidR="00333DC3" w:rsidRPr="00CE0FE9" w:rsidRDefault="00333DC3" w:rsidP="00657341">
      <w:pPr>
        <w:spacing w:after="0" w:line="240" w:lineRule="auto"/>
        <w:rPr>
          <w:rFonts w:asciiTheme="minorHAnsi" w:hAnsiTheme="minorHAnsi" w:cs="Arial"/>
        </w:rPr>
      </w:pPr>
      <w:r w:rsidRPr="00CE0FE9">
        <w:rPr>
          <w:rFonts w:asciiTheme="minorHAnsi" w:hAnsiTheme="minorHAnsi" w:cs="Arial"/>
          <w:b/>
        </w:rPr>
        <w:t>Employee</w:t>
      </w:r>
      <w:r w:rsidRPr="00CE0FE9">
        <w:rPr>
          <w:rFonts w:asciiTheme="minorHAnsi" w:hAnsiTheme="minorHAnsi" w:cs="Arial"/>
        </w:rPr>
        <w:t xml:space="preserve"> Signature: 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Pr="00CE0FE9">
        <w:rPr>
          <w:rFonts w:asciiTheme="minorHAnsi" w:hAnsiTheme="minorHAnsi" w:cs="Arial"/>
        </w:rPr>
        <w:t xml:space="preserve">Date: 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</w:rPr>
        <w:t xml:space="preserve">Time: </w:t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Pr="00CE0FE9">
        <w:rPr>
          <w:rFonts w:asciiTheme="minorHAnsi" w:hAnsiTheme="minorHAnsi" w:cs="Arial"/>
        </w:rPr>
        <w:br/>
        <w:t xml:space="preserve"> </w:t>
      </w:r>
    </w:p>
    <w:p w14:paraId="5CEB3AA7" w14:textId="30CED3E0" w:rsidR="00333DC3" w:rsidRPr="00CE0FE9" w:rsidRDefault="00607BAD" w:rsidP="00657341">
      <w:pPr>
        <w:spacing w:after="0" w:line="240" w:lineRule="auto"/>
        <w:rPr>
          <w:rFonts w:asciiTheme="minorHAnsi" w:hAnsiTheme="minorHAnsi" w:cs="Arial"/>
          <w:u w:val="single"/>
        </w:rPr>
      </w:pPr>
      <w:r w:rsidRPr="00CE0FE9">
        <w:rPr>
          <w:rFonts w:asciiTheme="minorHAnsi" w:hAnsiTheme="minorHAnsi" w:cs="Arial"/>
        </w:rPr>
        <w:t xml:space="preserve">Employee Name (print) </w:t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</w:p>
    <w:p w14:paraId="5515CAF1" w14:textId="77777777" w:rsidR="00607BAD" w:rsidRPr="00CE0FE9" w:rsidRDefault="00607BAD" w:rsidP="00657341">
      <w:pPr>
        <w:spacing w:after="0" w:line="240" w:lineRule="auto"/>
        <w:rPr>
          <w:rFonts w:asciiTheme="minorHAnsi" w:hAnsiTheme="minorHAnsi" w:cs="Arial"/>
          <w:b/>
        </w:rPr>
      </w:pPr>
    </w:p>
    <w:p w14:paraId="7E937524" w14:textId="507A3417" w:rsidR="00333DC3" w:rsidRPr="00CE0FE9" w:rsidRDefault="00C01020" w:rsidP="00657341">
      <w:pPr>
        <w:spacing w:after="0" w:line="240" w:lineRule="auto"/>
        <w:rPr>
          <w:rFonts w:asciiTheme="minorHAnsi" w:hAnsiTheme="minorHAnsi" w:cs="Arial"/>
          <w:u w:val="single"/>
        </w:rPr>
      </w:pPr>
      <w:r w:rsidRPr="00CE0FE9">
        <w:rPr>
          <w:rFonts w:asciiTheme="minorHAnsi" w:hAnsiTheme="minorHAnsi" w:cs="Arial"/>
          <w:b/>
        </w:rPr>
        <w:t>Supervisor</w:t>
      </w:r>
      <w:r w:rsidR="00137B4D" w:rsidRPr="00CE0FE9">
        <w:rPr>
          <w:rFonts w:asciiTheme="minorHAnsi" w:hAnsiTheme="minorHAnsi" w:cs="Arial"/>
        </w:rPr>
        <w:t xml:space="preserve"> Signature</w:t>
      </w:r>
      <w:r w:rsidR="00333DC3" w:rsidRPr="00CE0FE9">
        <w:rPr>
          <w:rFonts w:asciiTheme="minorHAnsi" w:hAnsiTheme="minorHAnsi" w:cs="Arial"/>
        </w:rPr>
        <w:t>:</w:t>
      </w:r>
      <w:r w:rsidR="00607BAD" w:rsidRPr="00CE0FE9">
        <w:rPr>
          <w:rFonts w:asciiTheme="minorHAnsi" w:hAnsiTheme="minorHAnsi" w:cs="Arial"/>
        </w:rPr>
        <w:t xml:space="preserve"> 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</w:rPr>
        <w:t xml:space="preserve">Date: 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Pr="00CE0FE9">
        <w:rPr>
          <w:rFonts w:asciiTheme="minorHAnsi" w:hAnsiTheme="minorHAnsi" w:cs="Arial"/>
        </w:rPr>
        <w:t>Time:</w:t>
      </w:r>
      <w:r w:rsidR="00607BAD" w:rsidRPr="00CE0FE9">
        <w:rPr>
          <w:rFonts w:asciiTheme="minorHAnsi" w:hAnsiTheme="minorHAnsi" w:cs="Arial"/>
        </w:rPr>
        <w:t xml:space="preserve"> </w:t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</w:p>
    <w:p w14:paraId="7A01E467" w14:textId="77777777" w:rsidR="00657341" w:rsidRPr="00CE0FE9" w:rsidRDefault="00657341" w:rsidP="00657341">
      <w:pPr>
        <w:spacing w:after="0" w:line="240" w:lineRule="auto"/>
        <w:rPr>
          <w:rFonts w:asciiTheme="minorHAnsi" w:hAnsiTheme="minorHAnsi" w:cs="Arial"/>
        </w:rPr>
      </w:pPr>
    </w:p>
    <w:p w14:paraId="35A44D36" w14:textId="0F83DFBC" w:rsidR="00C01020" w:rsidRPr="00CE0FE9" w:rsidRDefault="00C01020" w:rsidP="00657341">
      <w:pPr>
        <w:spacing w:after="0" w:line="240" w:lineRule="auto"/>
        <w:rPr>
          <w:rFonts w:asciiTheme="minorHAnsi" w:hAnsiTheme="minorHAnsi" w:cs="Arial"/>
          <w:u w:val="single"/>
        </w:rPr>
      </w:pPr>
      <w:r w:rsidRPr="00CE0FE9">
        <w:rPr>
          <w:rFonts w:asciiTheme="minorHAnsi" w:hAnsiTheme="minorHAnsi" w:cs="Arial"/>
        </w:rPr>
        <w:t>Supervisor Name (print</w:t>
      </w:r>
      <w:r w:rsidR="00607BAD" w:rsidRPr="00CE0FE9">
        <w:rPr>
          <w:rFonts w:asciiTheme="minorHAnsi" w:hAnsiTheme="minorHAnsi" w:cs="Arial"/>
        </w:rPr>
        <w:t xml:space="preserve">) 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</w:p>
    <w:p w14:paraId="7B32EBF4" w14:textId="77777777" w:rsidR="00657341" w:rsidRPr="00CE0FE9" w:rsidRDefault="00657341" w:rsidP="00657341">
      <w:pPr>
        <w:spacing w:after="0" w:line="240" w:lineRule="auto"/>
        <w:rPr>
          <w:rFonts w:asciiTheme="minorHAnsi" w:hAnsiTheme="minorHAnsi" w:cs="Arial"/>
          <w:b/>
        </w:rPr>
      </w:pPr>
    </w:p>
    <w:p w14:paraId="2FEC7921" w14:textId="4A9134C5" w:rsidR="00607BAD" w:rsidRPr="00CE0FE9" w:rsidRDefault="00607BAD" w:rsidP="00657341">
      <w:pPr>
        <w:spacing w:after="0" w:line="240" w:lineRule="auto"/>
        <w:rPr>
          <w:rFonts w:asciiTheme="minorHAnsi" w:hAnsiTheme="minorHAnsi" w:cs="Arial"/>
          <w:b/>
        </w:rPr>
      </w:pPr>
      <w:r w:rsidRPr="00CE0FE9">
        <w:rPr>
          <w:rFonts w:asciiTheme="minorHAnsi" w:hAnsiTheme="minorHAnsi" w:cs="Arial"/>
        </w:rPr>
        <w:t xml:space="preserve">If </w:t>
      </w:r>
      <w:r w:rsidRPr="00CE0FE9">
        <w:rPr>
          <w:rFonts w:asciiTheme="minorHAnsi" w:hAnsiTheme="minorHAnsi" w:cs="Arial"/>
          <w:b/>
        </w:rPr>
        <w:t>employee</w:t>
      </w:r>
      <w:r w:rsidRPr="00CE0FE9">
        <w:rPr>
          <w:rFonts w:asciiTheme="minorHAnsi" w:hAnsiTheme="minorHAnsi" w:cs="Arial"/>
        </w:rPr>
        <w:t xml:space="preserve"> was unable or unwilling to sign, note here: </w:t>
      </w:r>
      <w:r w:rsidRPr="00CE0FE9">
        <w:rPr>
          <w:rFonts w:asciiTheme="minorHAnsi" w:hAnsiTheme="minorHAnsi" w:cs="Arial"/>
          <w:u w:val="single"/>
        </w:rPr>
        <w:tab/>
      </w:r>
      <w:r w:rsidRPr="00CE0FE9">
        <w:rPr>
          <w:rFonts w:asciiTheme="minorHAnsi" w:hAnsiTheme="minorHAnsi" w:cs="Arial"/>
          <w:u w:val="single"/>
        </w:rPr>
        <w:tab/>
      </w:r>
      <w:r w:rsidRPr="00CE0FE9">
        <w:rPr>
          <w:rFonts w:asciiTheme="minorHAnsi" w:hAnsiTheme="minorHAnsi" w:cs="Arial"/>
          <w:u w:val="single"/>
        </w:rPr>
        <w:tab/>
      </w:r>
      <w:r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</w:p>
    <w:p w14:paraId="65F9AEB7" w14:textId="77777777" w:rsidR="00607BAD" w:rsidRPr="00CE0FE9" w:rsidRDefault="00607BAD" w:rsidP="00657341">
      <w:pPr>
        <w:spacing w:after="0" w:line="240" w:lineRule="auto"/>
        <w:rPr>
          <w:rFonts w:asciiTheme="minorHAnsi" w:hAnsiTheme="minorHAnsi" w:cs="Arial"/>
          <w:b/>
        </w:rPr>
      </w:pPr>
    </w:p>
    <w:p w14:paraId="6B92D996" w14:textId="21918074" w:rsidR="00333DC3" w:rsidRPr="00CE0FE9" w:rsidRDefault="00333DC3" w:rsidP="00657341">
      <w:pPr>
        <w:spacing w:after="0" w:line="240" w:lineRule="auto"/>
        <w:rPr>
          <w:rFonts w:asciiTheme="minorHAnsi" w:hAnsiTheme="minorHAnsi" w:cs="Arial"/>
          <w:u w:val="single"/>
        </w:rPr>
      </w:pPr>
      <w:r w:rsidRPr="00CE0FE9">
        <w:rPr>
          <w:rFonts w:asciiTheme="minorHAnsi" w:hAnsiTheme="minorHAnsi" w:cs="Arial"/>
          <w:b/>
        </w:rPr>
        <w:t>Observer</w:t>
      </w:r>
      <w:r w:rsidR="00137B4D" w:rsidRPr="00CE0FE9">
        <w:rPr>
          <w:rFonts w:asciiTheme="minorHAnsi" w:hAnsiTheme="minorHAnsi" w:cs="Arial"/>
        </w:rPr>
        <w:t xml:space="preserve"> </w:t>
      </w:r>
      <w:r w:rsidRPr="00CE0FE9">
        <w:rPr>
          <w:rFonts w:asciiTheme="minorHAnsi" w:hAnsiTheme="minorHAnsi" w:cs="Arial"/>
        </w:rPr>
        <w:t xml:space="preserve">Signature: 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C01020" w:rsidRPr="00CE0FE9">
        <w:rPr>
          <w:rFonts w:asciiTheme="minorHAnsi" w:hAnsiTheme="minorHAnsi" w:cs="Arial"/>
        </w:rPr>
        <w:t>Dat</w:t>
      </w:r>
      <w:r w:rsidR="00607BAD" w:rsidRPr="00CE0FE9">
        <w:rPr>
          <w:rFonts w:asciiTheme="minorHAnsi" w:hAnsiTheme="minorHAnsi" w:cs="Arial"/>
        </w:rPr>
        <w:t>e: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</w:rPr>
        <w:t xml:space="preserve">Time: </w:t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  <w:r w:rsidR="00607BAD" w:rsidRPr="00CE0FE9">
        <w:rPr>
          <w:rFonts w:asciiTheme="minorHAnsi" w:hAnsiTheme="minorHAnsi" w:cs="Arial"/>
          <w:u w:val="single"/>
        </w:rPr>
        <w:tab/>
      </w:r>
    </w:p>
    <w:p w14:paraId="7BB249B2" w14:textId="77777777" w:rsidR="00657341" w:rsidRPr="00CE0FE9" w:rsidRDefault="00657341" w:rsidP="00657341">
      <w:pPr>
        <w:spacing w:after="0" w:line="240" w:lineRule="auto"/>
        <w:rPr>
          <w:rFonts w:asciiTheme="minorHAnsi" w:hAnsiTheme="minorHAnsi" w:cs="Arial"/>
        </w:rPr>
      </w:pPr>
    </w:p>
    <w:p w14:paraId="5148645B" w14:textId="27601914" w:rsidR="00607BAD" w:rsidRPr="00CE0FE9" w:rsidRDefault="00C01020" w:rsidP="00657341">
      <w:pPr>
        <w:spacing w:after="0" w:line="240" w:lineRule="auto"/>
        <w:rPr>
          <w:rFonts w:asciiTheme="minorHAnsi" w:hAnsiTheme="minorHAnsi" w:cs="Arial"/>
          <w:u w:val="single"/>
        </w:rPr>
      </w:pPr>
      <w:r w:rsidRPr="00CE0FE9">
        <w:rPr>
          <w:rFonts w:asciiTheme="minorHAnsi" w:hAnsiTheme="minorHAnsi" w:cs="Arial"/>
        </w:rPr>
        <w:t>Observer Name (print)</w:t>
      </w:r>
      <w:r w:rsidR="00607BAD" w:rsidRPr="00CE0FE9">
        <w:rPr>
          <w:rFonts w:asciiTheme="minorHAnsi" w:hAnsiTheme="minorHAnsi" w:cs="Arial"/>
        </w:rPr>
        <w:t xml:space="preserve"> </w:t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  <w:r w:rsidR="00B253A4" w:rsidRPr="00CE0FE9">
        <w:rPr>
          <w:rFonts w:asciiTheme="minorHAnsi" w:hAnsiTheme="minorHAnsi" w:cs="Arial"/>
          <w:u w:val="single"/>
        </w:rPr>
        <w:tab/>
      </w:r>
    </w:p>
    <w:sectPr w:rsidR="00607BAD" w:rsidRPr="00CE0FE9" w:rsidSect="00CE0FE9">
      <w:footerReference w:type="default" r:id="rId11"/>
      <w:pgSz w:w="12240" w:h="15840"/>
      <w:pgMar w:top="720" w:right="720" w:bottom="720" w:left="72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A7D5" w14:textId="77777777" w:rsidR="00B0123B" w:rsidRDefault="00B0123B" w:rsidP="00F513AD">
      <w:pPr>
        <w:spacing w:after="0" w:line="240" w:lineRule="auto"/>
      </w:pPr>
      <w:r>
        <w:separator/>
      </w:r>
    </w:p>
  </w:endnote>
  <w:endnote w:type="continuationSeparator" w:id="0">
    <w:p w14:paraId="62624053" w14:textId="77777777" w:rsidR="00B0123B" w:rsidRDefault="00B0123B" w:rsidP="00F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4AA4" w14:textId="529205C0" w:rsidR="00B0123B" w:rsidRPr="00712025" w:rsidRDefault="00B0123B" w:rsidP="00712025">
    <w:pPr>
      <w:pStyle w:val="Footer"/>
    </w:pPr>
    <w:r>
      <w:tab/>
    </w:r>
    <w:sdt>
      <w:sdtPr>
        <w:id w:val="-250272975"/>
        <w:docPartObj>
          <w:docPartGallery w:val="Page Numbers (Bottom of Page)"/>
          <w:docPartUnique/>
        </w:docPartObj>
      </w:sdtPr>
      <w:sdtEndPr/>
      <w:sdtContent>
        <w:sdt>
          <w:sdtPr>
            <w:id w:val="1510249959"/>
            <w:docPartObj>
              <w:docPartGallery w:val="Page Numbers (Top of Page)"/>
              <w:docPartUnique/>
            </w:docPartObj>
          </w:sdtPr>
          <w:sdtEndPr/>
          <w:sdtContent>
            <w:r w:rsidRPr="00712025">
              <w:t xml:space="preserve">Page </w:t>
            </w:r>
            <w:r w:rsidRPr="00712025">
              <w:rPr>
                <w:b/>
                <w:bCs/>
                <w:sz w:val="24"/>
                <w:szCs w:val="24"/>
              </w:rPr>
              <w:fldChar w:fldCharType="begin"/>
            </w:r>
            <w:r w:rsidRPr="00712025">
              <w:rPr>
                <w:b/>
                <w:bCs/>
              </w:rPr>
              <w:instrText xml:space="preserve"> PAGE </w:instrText>
            </w:r>
            <w:r w:rsidRPr="00712025">
              <w:rPr>
                <w:b/>
                <w:bCs/>
                <w:sz w:val="24"/>
                <w:szCs w:val="24"/>
              </w:rPr>
              <w:fldChar w:fldCharType="separate"/>
            </w:r>
            <w:r w:rsidR="00BE3027">
              <w:rPr>
                <w:b/>
                <w:bCs/>
                <w:noProof/>
              </w:rPr>
              <w:t>1</w:t>
            </w:r>
            <w:r w:rsidRPr="00712025">
              <w:rPr>
                <w:b/>
                <w:bCs/>
                <w:sz w:val="24"/>
                <w:szCs w:val="24"/>
              </w:rPr>
              <w:fldChar w:fldCharType="end"/>
            </w:r>
            <w:r w:rsidRPr="00712025">
              <w:t xml:space="preserve"> of </w:t>
            </w:r>
            <w:r w:rsidRPr="00712025">
              <w:rPr>
                <w:b/>
                <w:bCs/>
                <w:sz w:val="24"/>
                <w:szCs w:val="24"/>
              </w:rPr>
              <w:fldChar w:fldCharType="begin"/>
            </w:r>
            <w:r w:rsidRPr="00712025">
              <w:rPr>
                <w:b/>
                <w:bCs/>
              </w:rPr>
              <w:instrText xml:space="preserve"> NUMPAGES  </w:instrText>
            </w:r>
            <w:r w:rsidRPr="00712025">
              <w:rPr>
                <w:b/>
                <w:bCs/>
                <w:sz w:val="24"/>
                <w:szCs w:val="24"/>
              </w:rPr>
              <w:fldChar w:fldCharType="separate"/>
            </w:r>
            <w:r w:rsidR="00BE3027">
              <w:rPr>
                <w:b/>
                <w:bCs/>
                <w:noProof/>
              </w:rPr>
              <w:t>4</w:t>
            </w:r>
            <w:r w:rsidRPr="007120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CA1A6C3" w14:textId="77777777" w:rsidR="00B0123B" w:rsidRPr="00712025" w:rsidRDefault="00B0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E6FE" w14:textId="77777777" w:rsidR="00B0123B" w:rsidRDefault="00B0123B" w:rsidP="00F513AD">
      <w:pPr>
        <w:spacing w:after="0" w:line="240" w:lineRule="auto"/>
      </w:pPr>
      <w:r>
        <w:separator/>
      </w:r>
    </w:p>
  </w:footnote>
  <w:footnote w:type="continuationSeparator" w:id="0">
    <w:p w14:paraId="07DB0DCB" w14:textId="77777777" w:rsidR="00B0123B" w:rsidRDefault="00B0123B" w:rsidP="00F5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A30"/>
    <w:multiLevelType w:val="multilevel"/>
    <w:tmpl w:val="19F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B0408"/>
    <w:multiLevelType w:val="hybridMultilevel"/>
    <w:tmpl w:val="05A87930"/>
    <w:lvl w:ilvl="0" w:tplc="1D8020BA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C124925"/>
    <w:multiLevelType w:val="hybridMultilevel"/>
    <w:tmpl w:val="93F0D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0F9"/>
    <w:multiLevelType w:val="multilevel"/>
    <w:tmpl w:val="E5A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B1C1C"/>
    <w:multiLevelType w:val="hybridMultilevel"/>
    <w:tmpl w:val="948C37A4"/>
    <w:lvl w:ilvl="0" w:tplc="7842106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BA60C87"/>
    <w:multiLevelType w:val="hybridMultilevel"/>
    <w:tmpl w:val="AFE682D8"/>
    <w:lvl w:ilvl="0" w:tplc="BB985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D53C5F"/>
    <w:multiLevelType w:val="hybridMultilevel"/>
    <w:tmpl w:val="4688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B1"/>
    <w:rsid w:val="00002460"/>
    <w:rsid w:val="00024340"/>
    <w:rsid w:val="000341F8"/>
    <w:rsid w:val="00036518"/>
    <w:rsid w:val="00084C6E"/>
    <w:rsid w:val="000A1BD4"/>
    <w:rsid w:val="000A4197"/>
    <w:rsid w:val="000C5FE2"/>
    <w:rsid w:val="000E5AE8"/>
    <w:rsid w:val="00102469"/>
    <w:rsid w:val="00103657"/>
    <w:rsid w:val="001050A4"/>
    <w:rsid w:val="00116664"/>
    <w:rsid w:val="00137B4D"/>
    <w:rsid w:val="00146231"/>
    <w:rsid w:val="00155321"/>
    <w:rsid w:val="0016069B"/>
    <w:rsid w:val="00163C9C"/>
    <w:rsid w:val="001644E1"/>
    <w:rsid w:val="00195784"/>
    <w:rsid w:val="00195C9D"/>
    <w:rsid w:val="001A0F2F"/>
    <w:rsid w:val="001A2F3A"/>
    <w:rsid w:val="001A39EE"/>
    <w:rsid w:val="001A51BA"/>
    <w:rsid w:val="001D609F"/>
    <w:rsid w:val="001E034A"/>
    <w:rsid w:val="0022103E"/>
    <w:rsid w:val="00225D55"/>
    <w:rsid w:val="00235CC5"/>
    <w:rsid w:val="002472FE"/>
    <w:rsid w:val="0025070A"/>
    <w:rsid w:val="002628A8"/>
    <w:rsid w:val="0027012E"/>
    <w:rsid w:val="00284F71"/>
    <w:rsid w:val="00292E29"/>
    <w:rsid w:val="00297CFF"/>
    <w:rsid w:val="002C2970"/>
    <w:rsid w:val="002F3282"/>
    <w:rsid w:val="00333DC3"/>
    <w:rsid w:val="003609CD"/>
    <w:rsid w:val="003666CD"/>
    <w:rsid w:val="003A5840"/>
    <w:rsid w:val="003B0FFD"/>
    <w:rsid w:val="003C2A22"/>
    <w:rsid w:val="003C4297"/>
    <w:rsid w:val="003C6E26"/>
    <w:rsid w:val="003C7F5F"/>
    <w:rsid w:val="003E5BBF"/>
    <w:rsid w:val="00404735"/>
    <w:rsid w:val="00410A86"/>
    <w:rsid w:val="00425495"/>
    <w:rsid w:val="00431FD0"/>
    <w:rsid w:val="00437583"/>
    <w:rsid w:val="00444A20"/>
    <w:rsid w:val="00461E89"/>
    <w:rsid w:val="00496E96"/>
    <w:rsid w:val="004A29B0"/>
    <w:rsid w:val="004B5B4C"/>
    <w:rsid w:val="004B6D2E"/>
    <w:rsid w:val="004C736A"/>
    <w:rsid w:val="004D2CE5"/>
    <w:rsid w:val="004D68BA"/>
    <w:rsid w:val="004E14F8"/>
    <w:rsid w:val="00511200"/>
    <w:rsid w:val="00512B63"/>
    <w:rsid w:val="0052215B"/>
    <w:rsid w:val="00531DF0"/>
    <w:rsid w:val="00533D51"/>
    <w:rsid w:val="00535F20"/>
    <w:rsid w:val="005926AA"/>
    <w:rsid w:val="005C53E4"/>
    <w:rsid w:val="00607BAD"/>
    <w:rsid w:val="00611B21"/>
    <w:rsid w:val="00617077"/>
    <w:rsid w:val="0063591D"/>
    <w:rsid w:val="00641961"/>
    <w:rsid w:val="00647171"/>
    <w:rsid w:val="00651B0F"/>
    <w:rsid w:val="00657341"/>
    <w:rsid w:val="00665558"/>
    <w:rsid w:val="006A0E2B"/>
    <w:rsid w:val="006A1FA8"/>
    <w:rsid w:val="006B24CA"/>
    <w:rsid w:val="006B63B2"/>
    <w:rsid w:val="006D21BD"/>
    <w:rsid w:val="006F2FDC"/>
    <w:rsid w:val="006F6C90"/>
    <w:rsid w:val="00703EB5"/>
    <w:rsid w:val="00712025"/>
    <w:rsid w:val="00717202"/>
    <w:rsid w:val="00723E8E"/>
    <w:rsid w:val="00725304"/>
    <w:rsid w:val="00740127"/>
    <w:rsid w:val="00757E2D"/>
    <w:rsid w:val="00762A35"/>
    <w:rsid w:val="00766E80"/>
    <w:rsid w:val="00785497"/>
    <w:rsid w:val="0078699D"/>
    <w:rsid w:val="00792B69"/>
    <w:rsid w:val="00795BA3"/>
    <w:rsid w:val="007F3737"/>
    <w:rsid w:val="00854781"/>
    <w:rsid w:val="008833CA"/>
    <w:rsid w:val="00893F6B"/>
    <w:rsid w:val="008A7FF9"/>
    <w:rsid w:val="008C1256"/>
    <w:rsid w:val="008D0328"/>
    <w:rsid w:val="008D4673"/>
    <w:rsid w:val="008D6681"/>
    <w:rsid w:val="008F254A"/>
    <w:rsid w:val="008F6FF3"/>
    <w:rsid w:val="009108F5"/>
    <w:rsid w:val="00910FED"/>
    <w:rsid w:val="0091707B"/>
    <w:rsid w:val="00922C3C"/>
    <w:rsid w:val="00944F8E"/>
    <w:rsid w:val="0097443B"/>
    <w:rsid w:val="009775E4"/>
    <w:rsid w:val="00987400"/>
    <w:rsid w:val="00991006"/>
    <w:rsid w:val="009E22D1"/>
    <w:rsid w:val="00A913AF"/>
    <w:rsid w:val="00A9735D"/>
    <w:rsid w:val="00AA5A3C"/>
    <w:rsid w:val="00AA7E23"/>
    <w:rsid w:val="00AB1223"/>
    <w:rsid w:val="00AB3386"/>
    <w:rsid w:val="00AD4D56"/>
    <w:rsid w:val="00AD6768"/>
    <w:rsid w:val="00AE23FE"/>
    <w:rsid w:val="00AE4BEE"/>
    <w:rsid w:val="00AF4AA0"/>
    <w:rsid w:val="00B0123B"/>
    <w:rsid w:val="00B024E5"/>
    <w:rsid w:val="00B1521B"/>
    <w:rsid w:val="00B21773"/>
    <w:rsid w:val="00B253A4"/>
    <w:rsid w:val="00B47A12"/>
    <w:rsid w:val="00B54085"/>
    <w:rsid w:val="00B550B8"/>
    <w:rsid w:val="00B81159"/>
    <w:rsid w:val="00B824BC"/>
    <w:rsid w:val="00BB084D"/>
    <w:rsid w:val="00BB2581"/>
    <w:rsid w:val="00BE1C93"/>
    <w:rsid w:val="00BE3027"/>
    <w:rsid w:val="00C01020"/>
    <w:rsid w:val="00C148B1"/>
    <w:rsid w:val="00C4646B"/>
    <w:rsid w:val="00C67757"/>
    <w:rsid w:val="00C74E0B"/>
    <w:rsid w:val="00C841CA"/>
    <w:rsid w:val="00C92130"/>
    <w:rsid w:val="00CA1F9A"/>
    <w:rsid w:val="00CB5E8B"/>
    <w:rsid w:val="00CE0FE9"/>
    <w:rsid w:val="00CF7255"/>
    <w:rsid w:val="00CF7488"/>
    <w:rsid w:val="00D133F9"/>
    <w:rsid w:val="00D1711C"/>
    <w:rsid w:val="00D4015C"/>
    <w:rsid w:val="00D47DC8"/>
    <w:rsid w:val="00D54B1A"/>
    <w:rsid w:val="00D701AE"/>
    <w:rsid w:val="00D83B56"/>
    <w:rsid w:val="00DA3135"/>
    <w:rsid w:val="00DB1663"/>
    <w:rsid w:val="00DD0210"/>
    <w:rsid w:val="00DD7A13"/>
    <w:rsid w:val="00E015AD"/>
    <w:rsid w:val="00E07073"/>
    <w:rsid w:val="00E07928"/>
    <w:rsid w:val="00E13013"/>
    <w:rsid w:val="00E1318C"/>
    <w:rsid w:val="00E2513A"/>
    <w:rsid w:val="00E26A0D"/>
    <w:rsid w:val="00E62023"/>
    <w:rsid w:val="00E67932"/>
    <w:rsid w:val="00EB1058"/>
    <w:rsid w:val="00EF13C6"/>
    <w:rsid w:val="00F354D7"/>
    <w:rsid w:val="00F3571A"/>
    <w:rsid w:val="00F513AD"/>
    <w:rsid w:val="00F518D7"/>
    <w:rsid w:val="00F67B0A"/>
    <w:rsid w:val="00F7383F"/>
    <w:rsid w:val="00FA35BB"/>
    <w:rsid w:val="00FB0667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EB52F9C"/>
  <w15:docId w15:val="{4DC04119-58E4-4D9E-AD79-0090F23D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71"/>
    <w:pPr>
      <w:spacing w:after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C148B1"/>
    <w:rPr>
      <w:rFonts w:cs="Times New Roman"/>
      <w:color w:val="FF0000"/>
      <w:u w:val="single"/>
    </w:rPr>
  </w:style>
  <w:style w:type="paragraph" w:styleId="NormalWeb">
    <w:name w:val="Normal (Web)"/>
    <w:basedOn w:val="Normal"/>
    <w:uiPriority w:val="99"/>
    <w:semiHidden/>
    <w:rsid w:val="00C14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148B1"/>
    <w:rPr>
      <w:rFonts w:cs="Times New Roman"/>
      <w:b/>
      <w:bCs/>
    </w:rPr>
  </w:style>
  <w:style w:type="character" w:styleId="Emphasis">
    <w:name w:val="Emphasis"/>
    <w:uiPriority w:val="99"/>
    <w:qFormat/>
    <w:rsid w:val="00C148B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4673"/>
    <w:pPr>
      <w:ind w:left="720"/>
      <w:contextualSpacing/>
    </w:pPr>
  </w:style>
  <w:style w:type="character" w:styleId="CommentReference">
    <w:name w:val="annotation reference"/>
    <w:uiPriority w:val="99"/>
    <w:semiHidden/>
    <w:rsid w:val="002472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2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72F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AD"/>
  </w:style>
  <w:style w:type="paragraph" w:styleId="Footer">
    <w:name w:val="footer"/>
    <w:basedOn w:val="Normal"/>
    <w:link w:val="FooterChar"/>
    <w:uiPriority w:val="99"/>
    <w:unhideWhenUsed/>
    <w:rsid w:val="00F5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AD"/>
  </w:style>
  <w:style w:type="character" w:customStyle="1" w:styleId="header1">
    <w:name w:val="header1"/>
    <w:rsid w:val="000A4197"/>
    <w:rPr>
      <w:rFonts w:ascii="Arial" w:hAnsi="Arial" w:cs="Arial" w:hint="default"/>
      <w:b/>
      <w:bCs/>
      <w:color w:val="006666"/>
      <w:sz w:val="24"/>
      <w:szCs w:val="24"/>
    </w:rPr>
  </w:style>
  <w:style w:type="table" w:styleId="TableGrid">
    <w:name w:val="Table Grid"/>
    <w:basedOn w:val="TableNormal"/>
    <w:locked/>
    <w:rsid w:val="0014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E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E8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1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library.colostate.edu/policy.aspx?id=5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mi.prep.colo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i.prep.colostate.edu/risk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FA32-8316-454B-B34A-7AD6469B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21B6B86D</Template>
  <TotalTime>4</TotalTime>
  <Pages>4</Pages>
  <Words>1425</Words>
  <Characters>8124</Characters>
  <Application>Microsoft Office Word</Application>
  <DocSecurity>0</DocSecurity>
  <PresentationFormat/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(00064793).DOCX</vt:lpstr>
    </vt:vector>
  </TitlesOfParts>
  <Company>University of New Mexico Financial Services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(00064793).DOCX</dc:title>
  <dc:subject>wdNOSTAMP</dc:subject>
  <dc:creator>UNM HR</dc:creator>
  <cp:lastModifiedBy>Schur,Robert</cp:lastModifiedBy>
  <cp:revision>5</cp:revision>
  <cp:lastPrinted>2015-05-18T21:09:00Z</cp:lastPrinted>
  <dcterms:created xsi:type="dcterms:W3CDTF">2016-10-03T15:22:00Z</dcterms:created>
  <dcterms:modified xsi:type="dcterms:W3CDTF">2016-10-03T15:46:00Z</dcterms:modified>
</cp:coreProperties>
</file>